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E3" w:rsidRDefault="00835DE3">
      <w:pPr>
        <w:rPr>
          <w:lang w:val="en-US"/>
        </w:rPr>
      </w:pPr>
    </w:p>
    <w:p w:rsidR="00E03AFD" w:rsidRDefault="00E03AFD">
      <w:pPr>
        <w:rPr>
          <w:lang w:val="en-US"/>
        </w:rPr>
      </w:pPr>
    </w:p>
    <w:p w:rsidR="00E03AFD" w:rsidRPr="00E03AFD" w:rsidRDefault="00E03AFD" w:rsidP="00E03AFD">
      <w:pPr>
        <w:rPr>
          <w:rFonts w:eastAsia="Times New Roman"/>
          <w:b/>
          <w:color w:val="000000"/>
        </w:rPr>
      </w:pPr>
      <w:r w:rsidRPr="00E03AFD">
        <w:rPr>
          <w:rFonts w:eastAsia="Times New Roman"/>
          <w:b/>
          <w:color w:val="000000"/>
        </w:rPr>
        <w:t>Практические задачи машинного обучения</w:t>
      </w:r>
    </w:p>
    <w:p w:rsidR="00E03AFD" w:rsidRDefault="00E03AFD" w:rsidP="00E03AFD">
      <w:pPr>
        <w:rPr>
          <w:rFonts w:eastAsia="Times New Roman"/>
          <w:color w:val="000000"/>
        </w:rPr>
      </w:pP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Аннотация: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Курс предназначен, чтобы познакомить слушателя с задачами машинного обучения и носит прикладной характ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</w:rPr>
        <w:t>р.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Он предполагает введение базовых понятий для трех разделов: обучение с учителем, обучение с подкрепление и обучение без учителя.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Современные модели и подходы об</w:t>
      </w:r>
      <w:r>
        <w:rPr>
          <w:rFonts w:eastAsia="Times New Roman"/>
          <w:color w:val="000000"/>
        </w:rPr>
        <w:t>учения будут рассмотрены сквозь</w:t>
      </w:r>
      <w:r>
        <w:rPr>
          <w:rFonts w:eastAsia="Times New Roman"/>
          <w:color w:val="000000"/>
        </w:rPr>
        <w:t xml:space="preserve"> призму решения реальных проблем.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Проведено подробное сравнение популярных библиотек и инструментов.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 для закрепления материала предложено обучить модели для упрощенных задач.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Курс сформир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</w:rPr>
        <w:t>ет понимание, в какую сторону сейчас развивается машинное обучение.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И, во</w:t>
      </w:r>
      <w:r>
        <w:rPr>
          <w:rFonts w:eastAsia="Times New Roman"/>
          <w:color w:val="000000"/>
        </w:rPr>
        <w:t>з</w:t>
      </w:r>
      <w:r>
        <w:rPr>
          <w:rFonts w:eastAsia="Times New Roman"/>
          <w:color w:val="000000"/>
        </w:rPr>
        <w:t>можно, поможет определиться с направлением для дальнейших исследований.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Для прохождения понадобится станд</w:t>
      </w:r>
      <w:r>
        <w:rPr>
          <w:rFonts w:eastAsia="Times New Roman"/>
          <w:color w:val="000000"/>
        </w:rPr>
        <w:t>ар</w:t>
      </w:r>
      <w:r>
        <w:rPr>
          <w:rFonts w:eastAsia="Times New Roman"/>
          <w:color w:val="000000"/>
        </w:rPr>
        <w:t>тная математическая база, знания теории вероятностей и навык разработки на Python3.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Необходимо рассчитывать на интенси</w:t>
      </w:r>
      <w:r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</w:rPr>
        <w:t>ную самостоятельную работу.</w:t>
      </w:r>
    </w:p>
    <w:p w:rsidR="00E03AFD" w:rsidRDefault="00E03AFD"/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Преподаватель:</w:t>
      </w:r>
    </w:p>
    <w:p w:rsidR="00E03AFD" w:rsidRDefault="00E03AFD" w:rsidP="00E03AF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Симагин Денис</w:t>
      </w:r>
    </w:p>
    <w:p w:rsidR="00E03AFD" w:rsidRPr="00E03AFD" w:rsidRDefault="00E03AFD">
      <w:bookmarkStart w:id="0" w:name="_GoBack"/>
      <w:bookmarkEnd w:id="0"/>
    </w:p>
    <w:sectPr w:rsidR="00E03AFD" w:rsidRPr="00E0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FD"/>
    <w:rsid w:val="00835DE3"/>
    <w:rsid w:val="009C0761"/>
    <w:rsid w:val="00E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</dc:creator>
  <cp:lastModifiedBy>Богомазова</cp:lastModifiedBy>
  <cp:revision>1</cp:revision>
  <dcterms:created xsi:type="dcterms:W3CDTF">2018-01-10T13:25:00Z</dcterms:created>
  <dcterms:modified xsi:type="dcterms:W3CDTF">2018-01-10T13:48:00Z</dcterms:modified>
</cp:coreProperties>
</file>