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77777777" w14:paraId="4C074814" w:rsidRDefault="00BD7005" w:rsidP="008C1152" w:rsidR="00BD7005" w:rsidRPr="002F5AEE">
      <w:pPr>
        <w:framePr w:y="-593" w:x="734" w:vAnchor="text" w:hAnchor="page" w:wrap="notBeside" w:hSpace="38" w:h="2496"/>
        <w:spacing w:after="240" w:before="240"/>
        <w:ind w:firstLine="680"/>
        <w:contextualSpacing/>
        <w15:collapsed w:val="false"/>
        <w:rPr>
          <w:sz w:val="26"/>
          <w:szCs w:val="26"/>
          <w:lang w:val="en-US"/>
        </w:rPr>
      </w:pPr>
    </w:p>
    <w:tbl>
      <w:tblPr>
        <w:tblW w:type="dxa" w:w="4536"/>
        <w:tblInd w:type="dxa" w:w="5103"/>
        <w:tblLook w:val="00A0" w:noVBand="0" w:noHBand="0" w:lastColumn="0" w:firstColumn="1" w:lastRow="0" w:firstRow="1"/>
      </w:tblPr>
      <w:tblGrid>
        <w:gridCol w:w="4536"/>
      </w:tblGrid>
      <w:tr w14:textId="77777777" w14:paraId="144CECF6" w:rsidTr="008F3434" w:rsidR="00BD7005" w:rsidRPr="001834D6">
        <w:tc>
          <w:tcPr>
            <w:tcW w:type="dxa" w:w="4536"/>
          </w:tcPr>
          <w:tbl>
            <w:tblPr>
              <w:tblW w:type="dxa" w:w="4320"/>
              <w:tblLook w:val="04A0" w:noVBand="1" w:noHBand="0" w:lastColumn="0" w:firstColumn="1" w:lastRow="0" w:firstRow="1"/>
            </w:tblPr>
            <w:tblGrid>
              <w:gridCol w:w="4320"/>
            </w:tblGrid>
            <w:tr w14:textId="77777777" w14:paraId="16E156BF" w:rsidTr="00172544" w:rsidR="00172544" w:rsidRPr="00172544">
              <w:trPr>
                <w:trHeight w:val="330"/>
              </w:trPr>
              <w:tc>
                <w:tcPr>
                  <w:tcW w:type="dxa" w:w="4320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color="auto" w:val="clear"/>
                  <w:vAlign w:val="center"/>
                  <w:hideMark/>
                </w:tcPr>
                <w:p w14:textId="77777777" w14:paraId="2D7C5BFA" w:rsidRDefault="00172544" w:rsidP="00172544" w:rsidR="00172544" w:rsidRPr="00172544">
                  <w:pPr>
                    <w:widowControl/>
                    <w:autoSpaceDE/>
                    <w:autoSpaceDN/>
                    <w:adjustRightInd/>
                    <w:ind w:left="-108"/>
                    <w:rPr>
                      <w:color w:val="000000"/>
                      <w:sz w:val="26"/>
                      <w:szCs w:val="26"/>
                    </w:rPr>
                  </w:pPr>
                  <w:r w:rsidRPr="00172544">
                    <w:rPr>
                      <w:color w:val="000000"/>
                      <w:sz w:val="26"/>
                      <w:szCs w:val="26"/>
                    </w:rPr>
                    <w:t xml:space="preserve">Приложение </w:t>
                  </w:r>
                </w:p>
              </w:tc>
            </w:tr>
            <w:tr w14:textId="77777777" w14:paraId="19C43494" w:rsidTr="00172544" w:rsidR="00172544" w:rsidRPr="00172544">
              <w:trPr>
                <w:trHeight w:val="330"/>
              </w:trPr>
              <w:tc>
                <w:tcPr>
                  <w:tcW w:type="dxa" w:w="4320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color="auto" w:val="clear"/>
                  <w:vAlign w:val="center"/>
                  <w:hideMark/>
                </w:tcPr>
                <w:p w14:textId="77777777" w14:paraId="5DC99774" w:rsidRDefault="00172544" w:rsidP="00172544" w:rsidR="00172544" w:rsidRPr="00172544">
                  <w:pPr>
                    <w:widowControl/>
                    <w:autoSpaceDE/>
                    <w:autoSpaceDN/>
                    <w:adjustRightInd/>
                    <w:ind w:left="-108"/>
                    <w:rPr>
                      <w:color w:val="000000"/>
                      <w:sz w:val="26"/>
                      <w:szCs w:val="26"/>
                    </w:rPr>
                  </w:pPr>
                  <w:r w:rsidRPr="00172544">
                    <w:rPr>
                      <w:color w:val="000000"/>
                      <w:sz w:val="26"/>
                      <w:szCs w:val="26"/>
                    </w:rPr>
                    <w:t xml:space="preserve">к приказу НИУ ВШЭ</w:t>
                  </w:r>
                </w:p>
              </w:tc>
            </w:tr>
            <w:tr w14:textId="77777777" w14:paraId="08AC49C4" w:rsidTr="00172544" w:rsidR="00172544" w:rsidRPr="00172544">
              <w:trPr>
                <w:trHeight w:val="330"/>
              </w:trPr>
              <w:tc>
                <w:tcPr>
                  <w:tcW w:type="dxa" w:w="4320"/>
                  <w:tcBorders>
                    <w:top w:val="nil"/>
                    <w:left w:val="nil"/>
                    <w:bottom w:val="nil"/>
                    <w:right w:val="nil"/>
                  </w:tcBorders>
                  <w:shd w:fill="auto" w:color="auto" w:val="clear"/>
                  <w:vAlign w:val="center"/>
                  <w:hideMark/>
                </w:tcPr>
                <w:p w14:textId="77777777" w14:paraId="1721D9C6" w:rsidRDefault="00172544" w:rsidP="00172544" w:rsidR="00172544" w:rsidRPr="00172544">
                  <w:pPr>
                    <w:widowControl/>
                    <w:autoSpaceDE/>
                    <w:autoSpaceDN/>
                    <w:adjustRightInd/>
                    <w:ind w:left="-108"/>
                    <w:rPr>
                      <w:color w:val="000000"/>
                      <w:sz w:val="26"/>
                      <w:szCs w:val="26"/>
                    </w:rPr>
                  </w:pPr>
                  <w:r w:rsidRPr="00172544">
                    <w:rPr>
                      <w:color w:val="000000"/>
                      <w:sz w:val="26"/>
                      <w:szCs w:val="26"/>
                    </w:rPr>
                    <w:t xml:space="preserve">от_____________ №_________</w:t>
                  </w:r>
                </w:p>
              </w:tc>
            </w:tr>
          </w:tbl>
          <w:p w14:textId="77777777" w14:paraId="5700C009" w:rsidRDefault="00172544" w:rsidP="00D174F0" w:rsidR="00172544">
            <w:pPr>
              <w:contextualSpacing/>
              <w:rPr>
                <w:sz w:val="26"/>
                <w:szCs w:val="26"/>
              </w:rPr>
            </w:pPr>
          </w:p>
          <w:p w14:textId="6489ABED" w14:paraId="00966F82" w:rsidRDefault="00AD63F7" w:rsidP="00D174F0" w:rsidR="00BD7005" w:rsidRPr="001834D6">
            <w:pPr>
              <w:contextualSpacing/>
              <w:rPr>
                <w:sz w:val="26"/>
                <w:szCs w:val="26"/>
              </w:rPr>
            </w:pPr>
            <w:r w:rsidRPr="001834D6">
              <w:rPr>
                <w:sz w:val="26"/>
                <w:szCs w:val="26"/>
              </w:rPr>
              <w:t xml:space="preserve">УТВЕРЖДЕНО</w:t>
            </w:r>
          </w:p>
          <w:p w14:textId="2C482CDF" w14:paraId="40A67108" w:rsidRDefault="00AD63F7" w:rsidP="00D174F0" w:rsidR="00AD63F7" w:rsidRPr="001834D6">
            <w:pPr>
              <w:contextualSpacing/>
              <w:rPr>
                <w:sz w:val="26"/>
                <w:szCs w:val="26"/>
              </w:rPr>
            </w:pPr>
            <w:r w:rsidRPr="001834D6">
              <w:rPr>
                <w:sz w:val="26"/>
                <w:szCs w:val="26"/>
              </w:rPr>
              <w:t xml:space="preserve">ученым советом НИУ ВШЭ</w:t>
            </w:r>
          </w:p>
          <w:p w14:textId="4DB73F4B" w14:paraId="4E6503BB" w:rsidRDefault="00E0228F" w:rsidP="00586476" w:rsidR="00AD63F7" w:rsidRPr="001834D6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</w:t>
            </w:r>
            <w:r w:rsidR="00586476">
              <w:rPr>
                <w:sz w:val="26"/>
                <w:szCs w:val="26"/>
              </w:rPr>
              <w:t xml:space="preserve">протокол от 26.04.2019 №6</w:t>
            </w:r>
            <w:r>
              <w:rPr>
                <w:sz w:val="26"/>
                <w:szCs w:val="26"/>
              </w:rPr>
              <w:t xml:space="preserve">)</w:t>
            </w:r>
          </w:p>
        </w:tc>
      </w:tr>
    </w:tbl>
    <w:p w14:textId="77777777" w14:paraId="7D730904" w:rsidRDefault="00E0228F" w:rsidP="00AD63F7" w:rsidR="00E0228F">
      <w:pPr>
        <w:keepNext/>
        <w:overflowPunct w:val="false"/>
        <w:contextualSpacing/>
        <w:textAlignment w:val="baseline"/>
        <w:outlineLvl w:val="0"/>
        <w:rPr>
          <w:b/>
          <w:sz w:val="26"/>
          <w:szCs w:val="26"/>
        </w:rPr>
      </w:pPr>
    </w:p>
    <w:p w14:textId="77777777" w14:paraId="662B4C8B" w:rsidRDefault="004B573C" w:rsidP="00AD63F7" w:rsidR="004B573C" w:rsidRPr="00D26DDC">
      <w:pPr>
        <w:keepNext/>
        <w:overflowPunct w:val="false"/>
        <w:contextualSpacing/>
        <w:textAlignment w:val="baseline"/>
        <w:outlineLvl w:val="0"/>
        <w:rPr>
          <w:b/>
          <w:sz w:val="26"/>
          <w:szCs w:val="26"/>
        </w:rPr>
      </w:pPr>
      <w:r w:rsidRPr="001834D6">
        <w:rPr>
          <w:b/>
          <w:sz w:val="26"/>
          <w:szCs w:val="26"/>
        </w:rPr>
        <w:t xml:space="preserve">НАЦИОНАЛЬНЫЙ</w:t>
      </w:r>
      <w:r w:rsidRPr="00D26DDC">
        <w:rPr>
          <w:b/>
          <w:sz w:val="26"/>
          <w:szCs w:val="26"/>
        </w:rPr>
        <w:t xml:space="preserve"> </w:t>
      </w:r>
      <w:bookmarkStart w:name="_GoBack" w:id="0"/>
      <w:bookmarkEnd w:id="0"/>
    </w:p>
    <w:p w14:textId="77777777" w14:paraId="26244CA9" w:rsidRDefault="004B573C" w:rsidP="004B573C" w:rsidR="004B573C" w:rsidRPr="00D26DDC">
      <w:pPr>
        <w:keepNext/>
        <w:overflowPunct w:val="false"/>
        <w:contextualSpacing/>
        <w:textAlignment w:val="baseline"/>
        <w:outlineLvl w:val="0"/>
        <w:rPr>
          <w:b/>
          <w:sz w:val="26"/>
          <w:szCs w:val="26"/>
        </w:rPr>
      </w:pPr>
      <w:r w:rsidRPr="00D26DDC">
        <w:rPr>
          <w:b/>
          <w:sz w:val="26"/>
          <w:szCs w:val="26"/>
        </w:rPr>
        <w:t xml:space="preserve">ИССЛЕДОВАТЕЛЬСКИЙ</w:t>
      </w:r>
    </w:p>
    <w:p w14:textId="77777777" w14:paraId="599DB2E7" w:rsidRDefault="004B573C" w:rsidP="004B573C" w:rsidR="004B573C" w:rsidRPr="00D26DDC">
      <w:pPr>
        <w:keepNext/>
        <w:overflowPunct w:val="false"/>
        <w:contextualSpacing/>
        <w:textAlignment w:val="baseline"/>
        <w:outlineLvl w:val="0"/>
        <w:rPr>
          <w:b/>
          <w:sz w:val="26"/>
          <w:szCs w:val="26"/>
        </w:rPr>
      </w:pPr>
      <w:r w:rsidRPr="00D26DDC">
        <w:rPr>
          <w:b/>
          <w:sz w:val="26"/>
          <w:szCs w:val="26"/>
        </w:rPr>
        <w:t xml:space="preserve">УНИВЕРСИТЕТ </w:t>
      </w:r>
    </w:p>
    <w:p w14:textId="77777777" w14:paraId="11E53B03" w:rsidRDefault="004B573C" w:rsidP="004B573C" w:rsidR="004B573C">
      <w:pPr>
        <w:keepNext/>
        <w:overflowPunct w:val="false"/>
        <w:contextualSpacing/>
        <w:textAlignment w:val="baseline"/>
        <w:outlineLvl w:val="0"/>
        <w:rPr>
          <w:b/>
          <w:sz w:val="26"/>
          <w:szCs w:val="26"/>
        </w:rPr>
      </w:pPr>
      <w:r w:rsidRPr="00D26DDC">
        <w:rPr>
          <w:b/>
          <w:sz w:val="26"/>
          <w:szCs w:val="26"/>
        </w:rPr>
        <w:t xml:space="preserve">«ВЫСШАЯ ШКОЛА ЭКОНОМИКИ»</w:t>
      </w:r>
    </w:p>
    <w:p w14:textId="77777777" w14:paraId="22159591" w:rsidRDefault="000E484B" w:rsidR="000E484B">
      <w:pPr>
        <w:shd w:fill="FFFFFF" w:color="auto" w:val="clear"/>
        <w:spacing w:after="240" w:before="240"/>
        <w:ind w:hanging="4462" w:left="4320"/>
        <w:contextualSpacing/>
        <w:jc w:val="both"/>
        <w:rPr>
          <w:sz w:val="26"/>
          <w:szCs w:val="26"/>
        </w:rPr>
      </w:pPr>
    </w:p>
    <w:p w14:textId="77777777" w14:paraId="3117AD59" w:rsidRDefault="008D5855" w:rsidR="000E484B">
      <w:pPr>
        <w:shd w:fill="FFFFFF" w:color="auto" w:val="clear"/>
        <w:spacing w:after="240" w:before="240"/>
        <w:contextualSpacing/>
        <w:rPr>
          <w:sz w:val="26"/>
          <w:szCs w:val="26"/>
        </w:rPr>
      </w:pPr>
      <w:r>
        <w:rPr>
          <w:b/>
          <w:sz w:val="26"/>
          <w:szCs w:val="26"/>
        </w:rPr>
        <w:t xml:space="preserve">Факультет компьютерных наук</w:t>
      </w:r>
    </w:p>
    <w:p w14:textId="77777777" w14:paraId="746208B8" w:rsidRDefault="000E484B" w:rsidR="000E484B">
      <w:pPr>
        <w:shd w:fill="FFFFFF" w:color="auto" w:val="clear"/>
        <w:spacing w:after="240" w:before="240"/>
        <w:contextualSpacing/>
        <w:rPr>
          <w:sz w:val="26"/>
          <w:szCs w:val="26"/>
        </w:rPr>
      </w:pPr>
    </w:p>
    <w:p w14:textId="77777777" w14:paraId="6FF56F6E" w:rsidRDefault="00BD7005" w:rsidR="00E164B9" w:rsidRPr="000C3A29">
      <w:pPr>
        <w:shd w:fill="FFFFFF" w:color="auto" w:val="clear"/>
        <w:spacing w:after="240" w:before="240"/>
        <w:contextualSpacing/>
        <w:rPr>
          <w:b/>
          <w:sz w:val="26"/>
          <w:szCs w:val="26"/>
        </w:rPr>
      </w:pPr>
      <w:r w:rsidRPr="00D26DDC">
        <w:rPr>
          <w:b/>
          <w:sz w:val="26"/>
          <w:szCs w:val="26"/>
        </w:rPr>
        <w:t xml:space="preserve">ПОЛОЖЕНИЕ</w:t>
      </w:r>
    </w:p>
    <w:p w14:textId="1CD358AF" w14:paraId="3EBBE851" w:rsidRDefault="00BD7005" w:rsidR="000E484B">
      <w:pPr>
        <w:shd w:fill="FFFFFF" w:color="auto" w:val="clear"/>
        <w:spacing w:after="240" w:before="240"/>
        <w:contextualSpacing/>
        <w:rPr>
          <w:sz w:val="26"/>
          <w:szCs w:val="26"/>
        </w:rPr>
      </w:pPr>
      <w:r w:rsidRPr="00D26DDC">
        <w:rPr>
          <w:b/>
          <w:sz w:val="26"/>
          <w:szCs w:val="26"/>
        </w:rPr>
        <w:t xml:space="preserve">о </w:t>
      </w:r>
      <w:r w:rsidR="00C57239">
        <w:rPr>
          <w:b/>
          <w:sz w:val="26"/>
          <w:szCs w:val="26"/>
        </w:rPr>
        <w:t xml:space="preserve">п</w:t>
      </w:r>
      <w:r w:rsidR="00E0228F" w:rsidRPr="00D26DDC">
        <w:rPr>
          <w:b/>
          <w:sz w:val="26"/>
          <w:szCs w:val="26"/>
        </w:rPr>
        <w:t xml:space="preserve">опечительском </w:t>
      </w:r>
      <w:r w:rsidRPr="00D26DDC">
        <w:rPr>
          <w:b/>
          <w:sz w:val="26"/>
          <w:szCs w:val="26"/>
        </w:rPr>
        <w:t xml:space="preserve">совете</w:t>
      </w:r>
    </w:p>
    <w:p w14:textId="77777777" w14:paraId="39CC4AAF" w:rsidRDefault="00E0228F" w:rsidR="00E0228F">
      <w:pPr>
        <w:shd w:fill="FFFFFF" w:color="auto" w:val="clear"/>
        <w:spacing w:after="240" w:before="240"/>
        <w:contextualSpacing/>
        <w:rPr>
          <w:sz w:val="26"/>
          <w:szCs w:val="26"/>
        </w:rPr>
      </w:pPr>
    </w:p>
    <w:p w14:textId="77777777" w14:paraId="49CC5347" w:rsidRDefault="00BD7005" w:rsidP="008C1152" w:rsidR="00BD7005" w:rsidRPr="00D26DDC">
      <w:pPr>
        <w:shd w:fill="FFFFFF" w:color="auto" w:val="clear"/>
        <w:spacing w:after="240" w:before="240"/>
        <w:ind w:firstLine="680" w:left="48"/>
        <w:contextualSpacing/>
        <w:jc w:val="center"/>
        <w:rPr>
          <w:sz w:val="26"/>
          <w:szCs w:val="26"/>
        </w:rPr>
      </w:pPr>
    </w:p>
    <w:p w14:textId="50991149" w14:paraId="3EA39B31" w:rsidRDefault="009515BA" w:rsidP="00412B8C" w:rsidR="000E484B">
      <w:pPr>
        <w:shd w:fill="FFFFFF" w:color="auto" w:val="clear"/>
        <w:spacing w:after="240" w:before="240"/>
        <w:ind w:firstLine="680" w:left="48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</w:t>
      </w:r>
      <w:r w:rsidR="00BD7005" w:rsidRPr="00D26DDC">
        <w:rPr>
          <w:b/>
          <w:sz w:val="26"/>
          <w:szCs w:val="26"/>
        </w:rPr>
        <w:t xml:space="preserve">. ОБЩИЕ ПОЛОЖЕНИЯ</w:t>
      </w:r>
    </w:p>
    <w:p w14:textId="1B38ED06" w14:paraId="25857CD2" w:rsidRDefault="00BD7005" w:rsidR="000E484B">
      <w:pPr>
        <w:shd w:fill="FFFFFF" w:color="auto" w:val="clear"/>
        <w:tabs>
          <w:tab w:pos="941" w:val="left"/>
          <w:tab w:pos="1276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F73D78">
        <w:rPr>
          <w:sz w:val="26"/>
          <w:szCs w:val="26"/>
        </w:rPr>
        <w:t xml:space="preserve">1.1.</w:t>
      </w:r>
      <w:r w:rsidRPr="00D26DDC">
        <w:rPr>
          <w:sz w:val="26"/>
          <w:szCs w:val="26"/>
        </w:rPr>
        <w:tab/>
        <w:t xml:space="preserve">Настоящее Положение разработано в соответствии с </w:t>
      </w:r>
      <w:r w:rsidR="008D3F99">
        <w:rPr>
          <w:sz w:val="26"/>
          <w:szCs w:val="26"/>
        </w:rPr>
        <w:t xml:space="preserve">уставом Н</w:t>
      </w:r>
      <w:r w:rsidR="004F037D">
        <w:rPr>
          <w:sz w:val="26"/>
          <w:szCs w:val="26"/>
        </w:rPr>
        <w:t xml:space="preserve">ационального исследовательского университета «</w:t>
      </w:r>
      <w:r w:rsidR="008D3F99">
        <w:rPr>
          <w:sz w:val="26"/>
          <w:szCs w:val="26"/>
        </w:rPr>
        <w:t xml:space="preserve">В</w:t>
      </w:r>
      <w:r w:rsidR="004F037D">
        <w:rPr>
          <w:sz w:val="26"/>
          <w:szCs w:val="26"/>
        </w:rPr>
        <w:t xml:space="preserve">ысшая школа экономики» (далее</w:t>
      </w:r>
      <w:r w:rsidR="009515BA">
        <w:rPr>
          <w:sz w:val="26"/>
          <w:szCs w:val="26"/>
        </w:rPr>
        <w:t xml:space="preserve"> </w:t>
      </w:r>
      <w:proofErr w:type="gramStart"/>
      <w:r w:rsidR="009515BA">
        <w:rPr>
          <w:sz w:val="26"/>
          <w:szCs w:val="26"/>
        </w:rPr>
        <w:t xml:space="preserve">–Н</w:t>
      </w:r>
      <w:proofErr w:type="gramEnd"/>
      <w:r w:rsidR="009515BA">
        <w:rPr>
          <w:sz w:val="26"/>
          <w:szCs w:val="26"/>
        </w:rPr>
        <w:t xml:space="preserve">ИУ </w:t>
      </w:r>
      <w:r w:rsidR="004F037D">
        <w:rPr>
          <w:sz w:val="26"/>
          <w:szCs w:val="26"/>
        </w:rPr>
        <w:t xml:space="preserve">В</w:t>
      </w:r>
      <w:r w:rsidR="008D3F99">
        <w:rPr>
          <w:sz w:val="26"/>
          <w:szCs w:val="26"/>
        </w:rPr>
        <w:t xml:space="preserve">ШЭ</w:t>
      </w:r>
      <w:r w:rsidR="004F037D">
        <w:rPr>
          <w:sz w:val="26"/>
          <w:szCs w:val="26"/>
        </w:rPr>
        <w:t xml:space="preserve">)</w:t>
      </w:r>
      <w:r w:rsidR="0085019F">
        <w:rPr>
          <w:sz w:val="26"/>
          <w:szCs w:val="26"/>
        </w:rPr>
        <w:t xml:space="preserve"> </w:t>
      </w:r>
      <w:r w:rsidR="00F85C9F" w:rsidRPr="00D26DDC">
        <w:rPr>
          <w:sz w:val="26"/>
          <w:szCs w:val="26"/>
        </w:rPr>
        <w:t xml:space="preserve">и определяет </w:t>
      </w:r>
      <w:r w:rsidR="00B7704D">
        <w:rPr>
          <w:sz w:val="26"/>
          <w:szCs w:val="26"/>
        </w:rPr>
        <w:t xml:space="preserve">порядок формирования, срок полномочий, компетенцию, структуру и порядок деятельности </w:t>
      </w:r>
      <w:r w:rsidR="009E6E6A">
        <w:rPr>
          <w:sz w:val="26"/>
          <w:szCs w:val="26"/>
        </w:rPr>
        <w:t xml:space="preserve"> </w:t>
      </w:r>
      <w:r w:rsidR="008255A9">
        <w:rPr>
          <w:sz w:val="26"/>
          <w:szCs w:val="26"/>
        </w:rPr>
        <w:t xml:space="preserve">п</w:t>
      </w:r>
      <w:r w:rsidR="00F85C9F" w:rsidRPr="00D26DDC">
        <w:rPr>
          <w:sz w:val="26"/>
          <w:szCs w:val="26"/>
        </w:rPr>
        <w:t xml:space="preserve">опечительского совета</w:t>
      </w:r>
      <w:r w:rsidR="00C0652A">
        <w:rPr>
          <w:sz w:val="26"/>
          <w:szCs w:val="26"/>
        </w:rPr>
        <w:t xml:space="preserve"> </w:t>
      </w:r>
      <w:r w:rsidR="0085019F">
        <w:rPr>
          <w:sz w:val="26"/>
          <w:szCs w:val="26"/>
        </w:rPr>
        <w:t xml:space="preserve">факультета компьютерных наук </w:t>
      </w:r>
      <w:r w:rsidR="00117E41">
        <w:rPr>
          <w:sz w:val="26"/>
          <w:szCs w:val="26"/>
        </w:rPr>
        <w:t xml:space="preserve">НИУ ВШЭ </w:t>
      </w:r>
      <w:r w:rsidR="00047B57" w:rsidRPr="00D26DDC">
        <w:rPr>
          <w:sz w:val="26"/>
          <w:szCs w:val="26"/>
        </w:rPr>
        <w:t xml:space="preserve">(далее</w:t>
      </w:r>
      <w:r w:rsidR="003D0D0B">
        <w:rPr>
          <w:sz w:val="26"/>
          <w:szCs w:val="26"/>
        </w:rPr>
        <w:t xml:space="preserve"> </w:t>
      </w:r>
      <w:r w:rsidR="00047B57" w:rsidRPr="00D26DDC">
        <w:rPr>
          <w:sz w:val="26"/>
          <w:szCs w:val="26"/>
        </w:rPr>
        <w:t xml:space="preserve">– Попечительский совет)</w:t>
      </w:r>
      <w:r w:rsidR="00C012E0">
        <w:rPr>
          <w:sz w:val="26"/>
          <w:szCs w:val="26"/>
        </w:rPr>
        <w:t xml:space="preserve">.</w:t>
      </w:r>
    </w:p>
    <w:p w14:textId="78268F4D" w14:paraId="0D124BD9" w:rsidRDefault="00BD7005" w:rsidP="00855386" w:rsidR="00741366" w:rsidRPr="00D26DDC">
      <w:pPr>
        <w:shd w:fill="FFFFFF" w:color="auto" w:val="clear"/>
        <w:tabs>
          <w:tab w:pos="941" w:val="left"/>
          <w:tab w:pos="1276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1.2.</w:t>
      </w:r>
      <w:r w:rsidR="009123D4" w:rsidRPr="00D26DDC">
        <w:rPr>
          <w:sz w:val="26"/>
          <w:szCs w:val="26"/>
        </w:rPr>
        <w:tab/>
      </w:r>
      <w:proofErr w:type="gramStart"/>
      <w:r w:rsidR="000A45BE" w:rsidRPr="00D26DDC">
        <w:rPr>
          <w:sz w:val="26"/>
          <w:szCs w:val="26"/>
        </w:rPr>
        <w:t xml:space="preserve">Попечительский совет является</w:t>
      </w:r>
      <w:r w:rsidR="00855386">
        <w:rPr>
          <w:sz w:val="26"/>
          <w:szCs w:val="26"/>
        </w:rPr>
        <w:t xml:space="preserve"> коллегиальным органом</w:t>
      </w:r>
      <w:r w:rsidR="009946E2" w:rsidRPr="009946E2">
        <w:rPr>
          <w:sz w:val="26"/>
          <w:szCs w:val="26"/>
        </w:rPr>
        <w:t xml:space="preserve"> </w:t>
      </w:r>
      <w:r w:rsidR="009946E2">
        <w:rPr>
          <w:sz w:val="26"/>
          <w:szCs w:val="26"/>
        </w:rPr>
        <w:t xml:space="preserve">факультета компьютерных наук НИУ ВШЭ (далее – Факультет)</w:t>
      </w:r>
      <w:r w:rsidR="00855386">
        <w:rPr>
          <w:sz w:val="26"/>
          <w:szCs w:val="26"/>
        </w:rPr>
        <w:t xml:space="preserve">, </w:t>
      </w:r>
      <w:r w:rsidR="00C778AD" w:rsidRPr="00D26DDC">
        <w:rPr>
          <w:sz w:val="26"/>
          <w:szCs w:val="26"/>
        </w:rPr>
        <w:t xml:space="preserve">созда</w:t>
      </w:r>
      <w:r w:rsidR="00855386">
        <w:rPr>
          <w:sz w:val="26"/>
          <w:szCs w:val="26"/>
        </w:rPr>
        <w:t xml:space="preserve">н</w:t>
      </w:r>
      <w:r w:rsidR="00C778AD" w:rsidRPr="00D26DDC">
        <w:rPr>
          <w:sz w:val="26"/>
          <w:szCs w:val="26"/>
        </w:rPr>
        <w:t xml:space="preserve">н</w:t>
      </w:r>
      <w:r w:rsidR="00855386">
        <w:rPr>
          <w:sz w:val="26"/>
          <w:szCs w:val="26"/>
        </w:rPr>
        <w:t xml:space="preserve">ым</w:t>
      </w:r>
      <w:r w:rsidR="00C778AD" w:rsidRPr="00D26DDC">
        <w:rPr>
          <w:sz w:val="26"/>
          <w:szCs w:val="26"/>
        </w:rPr>
        <w:t xml:space="preserve"> в целях содействия решению текущих и перспективных задач развития</w:t>
      </w:r>
      <w:r w:rsidR="007E3388">
        <w:rPr>
          <w:sz w:val="26"/>
          <w:szCs w:val="26"/>
        </w:rPr>
        <w:t xml:space="preserve"> Факультета</w:t>
      </w:r>
      <w:r w:rsidR="00C778AD" w:rsidRPr="00D26DDC">
        <w:rPr>
          <w:sz w:val="26"/>
          <w:szCs w:val="26"/>
        </w:rPr>
        <w:t xml:space="preserve">, привлечения дополнительных финансовых ресурсов для обеспечения его деятельности и осуществления контроля за их использованием. </w:t>
      </w:r>
      <w:proofErr w:type="gramEnd"/>
    </w:p>
    <w:p w14:textId="77777777" w14:paraId="11F48938" w:rsidRDefault="00BC6D8E" w:rsidR="000E484B">
      <w:pPr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1.</w:t>
      </w:r>
      <w:r w:rsidR="00855386">
        <w:rPr>
          <w:sz w:val="26"/>
          <w:szCs w:val="26"/>
        </w:rPr>
        <w:t xml:space="preserve">3</w:t>
      </w:r>
      <w:r w:rsidRPr="00D26DDC">
        <w:rPr>
          <w:sz w:val="26"/>
          <w:szCs w:val="26"/>
        </w:rPr>
        <w:t xml:space="preserve">.</w:t>
      </w:r>
      <w:r w:rsidRPr="00D26DDC">
        <w:rPr>
          <w:sz w:val="26"/>
          <w:szCs w:val="26"/>
        </w:rPr>
        <w:tab/>
      </w:r>
      <w:r w:rsidR="001E4524" w:rsidRPr="00D26DDC">
        <w:rPr>
          <w:sz w:val="26"/>
          <w:szCs w:val="26"/>
        </w:rPr>
        <w:t xml:space="preserve">Попечительский совет действует на основ</w:t>
      </w:r>
      <w:r w:rsidR="00EF4B5A" w:rsidRPr="00D26DDC">
        <w:rPr>
          <w:sz w:val="26"/>
          <w:szCs w:val="26"/>
        </w:rPr>
        <w:t xml:space="preserve">ании</w:t>
      </w:r>
      <w:r w:rsidR="001E4524" w:rsidRPr="00D26DDC">
        <w:rPr>
          <w:sz w:val="26"/>
          <w:szCs w:val="26"/>
        </w:rPr>
        <w:t xml:space="preserve"> принципов добровольности членства, равноправия </w:t>
      </w:r>
      <w:r w:rsidR="00B918B8" w:rsidRPr="00D26DDC">
        <w:rPr>
          <w:sz w:val="26"/>
          <w:szCs w:val="26"/>
        </w:rPr>
        <w:t xml:space="preserve">членов </w:t>
      </w:r>
      <w:r w:rsidR="001E4524" w:rsidRPr="00D26DDC">
        <w:rPr>
          <w:sz w:val="26"/>
          <w:szCs w:val="26"/>
        </w:rPr>
        <w:t xml:space="preserve">и гласности.</w:t>
      </w:r>
      <w:r w:rsidR="00B918B8" w:rsidRPr="00D26DDC">
        <w:rPr>
          <w:sz w:val="26"/>
          <w:szCs w:val="26"/>
        </w:rPr>
        <w:t xml:space="preserve"> </w:t>
      </w:r>
      <w:r w:rsidR="00D13AAD" w:rsidRPr="00D26DDC">
        <w:rPr>
          <w:sz w:val="26"/>
          <w:szCs w:val="26"/>
        </w:rPr>
        <w:t xml:space="preserve">Вознаграждение членам Попечительского совета за участие в </w:t>
      </w:r>
      <w:r w:rsidR="008312D5">
        <w:rPr>
          <w:sz w:val="26"/>
          <w:szCs w:val="26"/>
        </w:rPr>
        <w:t xml:space="preserve">его </w:t>
      </w:r>
      <w:r w:rsidR="00D13AAD" w:rsidRPr="00D26DDC">
        <w:rPr>
          <w:sz w:val="26"/>
          <w:szCs w:val="26"/>
        </w:rPr>
        <w:t xml:space="preserve">работе не выплачивается.</w:t>
      </w:r>
    </w:p>
    <w:p w14:textId="121FF274" w14:paraId="6D40E476" w:rsidRDefault="00BC6D8E" w:rsidR="000E484B">
      <w:pPr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1.</w:t>
      </w:r>
      <w:r w:rsidR="00855386">
        <w:rPr>
          <w:sz w:val="26"/>
          <w:szCs w:val="26"/>
        </w:rPr>
        <w:t xml:space="preserve">4</w:t>
      </w:r>
      <w:r w:rsidRPr="00D26DDC">
        <w:rPr>
          <w:sz w:val="26"/>
          <w:szCs w:val="26"/>
        </w:rPr>
        <w:t xml:space="preserve">.</w:t>
      </w:r>
      <w:r w:rsidRPr="00D26DDC">
        <w:rPr>
          <w:sz w:val="26"/>
          <w:szCs w:val="26"/>
        </w:rPr>
        <w:tab/>
      </w:r>
      <w:r w:rsidR="00B918B8" w:rsidRPr="00D26DDC">
        <w:rPr>
          <w:sz w:val="26"/>
          <w:szCs w:val="26"/>
        </w:rPr>
        <w:t xml:space="preserve">В своей деятельности Попечительский совет руководствуется законодательством Российской Федерации, </w:t>
      </w:r>
      <w:r w:rsidR="0085019F">
        <w:rPr>
          <w:sz w:val="26"/>
          <w:szCs w:val="26"/>
        </w:rPr>
        <w:t xml:space="preserve">уставом НИУ ВШЭ</w:t>
      </w:r>
      <w:r w:rsidR="007E3388">
        <w:rPr>
          <w:sz w:val="26"/>
          <w:szCs w:val="26"/>
        </w:rPr>
        <w:t xml:space="preserve">, </w:t>
      </w:r>
      <w:r w:rsidR="00B918B8" w:rsidRPr="00D26DDC">
        <w:rPr>
          <w:sz w:val="26"/>
          <w:szCs w:val="26"/>
        </w:rPr>
        <w:t xml:space="preserve">настоящим Положением</w:t>
      </w:r>
      <w:r w:rsidR="007E3388">
        <w:rPr>
          <w:sz w:val="26"/>
          <w:szCs w:val="26"/>
        </w:rPr>
        <w:t xml:space="preserve">  и иными локальными нормативными актами НИУ ВШЭ</w:t>
      </w:r>
      <w:r w:rsidR="00B918B8" w:rsidRPr="00D26DDC">
        <w:rPr>
          <w:sz w:val="26"/>
          <w:szCs w:val="26"/>
        </w:rPr>
        <w:t xml:space="preserve">.</w:t>
      </w:r>
    </w:p>
    <w:p w14:textId="2D946769" w14:paraId="6D8968C4" w:rsidRDefault="00A946BE" w:rsidR="000E484B">
      <w:pPr>
        <w:shd w:fill="FFFFFF" w:color="auto" w:val="clear"/>
        <w:tabs>
          <w:tab w:pos="941" w:val="left"/>
          <w:tab w:pos="1276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F17909">
        <w:rPr>
          <w:sz w:val="26"/>
          <w:szCs w:val="26"/>
        </w:rPr>
        <w:t xml:space="preserve">1.</w:t>
      </w:r>
      <w:r w:rsidR="00855386" w:rsidRPr="00F17909">
        <w:rPr>
          <w:sz w:val="26"/>
          <w:szCs w:val="26"/>
        </w:rPr>
        <w:t xml:space="preserve">5</w:t>
      </w:r>
      <w:r w:rsidRPr="00F17909">
        <w:rPr>
          <w:sz w:val="26"/>
          <w:szCs w:val="26"/>
        </w:rPr>
        <w:t xml:space="preserve">.</w:t>
      </w:r>
      <w:r w:rsidRPr="00F17909">
        <w:rPr>
          <w:sz w:val="26"/>
          <w:szCs w:val="26"/>
        </w:rPr>
        <w:tab/>
        <w:t xml:space="preserve">Положение и изменения в него </w:t>
      </w:r>
      <w:proofErr w:type="gramStart"/>
      <w:r w:rsidRPr="00F17909">
        <w:rPr>
          <w:sz w:val="26"/>
          <w:szCs w:val="26"/>
        </w:rPr>
        <w:t xml:space="preserve">утверждаются ученым советом НИУ ВШЭ</w:t>
      </w:r>
      <w:r w:rsidR="009977C4" w:rsidRPr="00F17909">
        <w:rPr>
          <w:sz w:val="26"/>
          <w:szCs w:val="26"/>
        </w:rPr>
        <w:t xml:space="preserve"> и ввод</w:t>
      </w:r>
      <w:r w:rsidR="006860E5" w:rsidRPr="00F17909">
        <w:rPr>
          <w:sz w:val="26"/>
          <w:szCs w:val="26"/>
        </w:rPr>
        <w:t xml:space="preserve">я</w:t>
      </w:r>
      <w:r w:rsidR="009977C4" w:rsidRPr="00F17909">
        <w:rPr>
          <w:sz w:val="26"/>
          <w:szCs w:val="26"/>
        </w:rPr>
        <w:t xml:space="preserve">тся</w:t>
      </w:r>
      <w:proofErr w:type="gramEnd"/>
      <w:r w:rsidR="009977C4" w:rsidRPr="00F17909">
        <w:rPr>
          <w:sz w:val="26"/>
          <w:szCs w:val="26"/>
        </w:rPr>
        <w:t xml:space="preserve"> в действие приказом ректора</w:t>
      </w:r>
      <w:r w:rsidRPr="00F17909">
        <w:rPr>
          <w:sz w:val="26"/>
          <w:szCs w:val="26"/>
        </w:rPr>
        <w:t xml:space="preserve">.</w:t>
      </w:r>
    </w:p>
    <w:p w14:textId="77777777" w14:paraId="4B85289B" w:rsidRDefault="00A946BE" w:rsidP="009123D4" w:rsidR="00A946BE">
      <w:pPr>
        <w:ind w:firstLine="709"/>
        <w:jc w:val="both"/>
        <w:rPr>
          <w:sz w:val="26"/>
          <w:szCs w:val="26"/>
        </w:rPr>
      </w:pPr>
    </w:p>
    <w:p w14:textId="64C41AE8" w14:paraId="4E739075" w:rsidRDefault="009515BA" w:rsidP="00EC36CC" w:rsidR="00EC36CC" w:rsidRPr="00EC36CC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</w:t>
      </w:r>
      <w:r w:rsidR="00EC36CC" w:rsidRPr="00EC36CC">
        <w:rPr>
          <w:b/>
          <w:sz w:val="26"/>
          <w:szCs w:val="26"/>
        </w:rPr>
        <w:t xml:space="preserve">. ПОРЯДОК ФОРМИРОВАНИЯ ПОПЕЧИТЕЛЬСКОГО СОВЕТА</w:t>
      </w:r>
    </w:p>
    <w:p w14:textId="52492B8B" w14:paraId="4279C3A7" w:rsidRDefault="00EC36CC" w:rsidP="00EC36CC" w:rsidR="00EC36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EC36CC">
        <w:rPr>
          <w:sz w:val="26"/>
          <w:szCs w:val="26"/>
        </w:rPr>
        <w:t xml:space="preserve">Членами Попечительского совета могут быть российские и иностранные юридические и физические лица, безвозмездно вносящие значительный вклад в развитие </w:t>
      </w:r>
      <w:r w:rsidR="004127A6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 </w:t>
      </w:r>
      <w:r w:rsidRPr="00EC36CC">
        <w:rPr>
          <w:sz w:val="26"/>
          <w:szCs w:val="26"/>
        </w:rPr>
        <w:t xml:space="preserve">в форме денежных и иных имущественных пожертвований в соответствии с законодательством Российской Федерации.</w:t>
      </w:r>
      <w:r>
        <w:rPr>
          <w:sz w:val="26"/>
          <w:szCs w:val="26"/>
        </w:rPr>
        <w:t xml:space="preserve"> </w:t>
      </w:r>
    </w:p>
    <w:p w14:textId="78FA127C" w14:paraId="5453ADC4" w:rsidRDefault="00EC36CC" w:rsidP="00EC36CC" w:rsidR="00EC36CC" w:rsidRPr="00EC36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EC36CC">
        <w:rPr>
          <w:sz w:val="26"/>
          <w:szCs w:val="26"/>
        </w:rPr>
        <w:t xml:space="preserve">Первоначальный состав Попечительского </w:t>
      </w:r>
      <w:r w:rsidRPr="00332113">
        <w:rPr>
          <w:sz w:val="26"/>
          <w:szCs w:val="26"/>
        </w:rPr>
        <w:t xml:space="preserve">совета </w:t>
      </w:r>
      <w:proofErr w:type="gramStart"/>
      <w:r w:rsidRPr="00332113">
        <w:rPr>
          <w:sz w:val="26"/>
          <w:szCs w:val="26"/>
        </w:rPr>
        <w:t xml:space="preserve">формируется по приглашению </w:t>
      </w:r>
      <w:r w:rsidR="0085019F">
        <w:rPr>
          <w:sz w:val="26"/>
          <w:szCs w:val="26"/>
        </w:rPr>
        <w:t xml:space="preserve">декана </w:t>
      </w:r>
      <w:r w:rsidR="00EB39D7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 </w:t>
      </w:r>
      <w:r w:rsidR="00247D31">
        <w:rPr>
          <w:sz w:val="26"/>
          <w:szCs w:val="26"/>
        </w:rPr>
        <w:t xml:space="preserve">и </w:t>
      </w:r>
      <w:r w:rsidR="00EB39D7">
        <w:rPr>
          <w:sz w:val="26"/>
          <w:szCs w:val="26"/>
        </w:rPr>
        <w:t xml:space="preserve">п</w:t>
      </w:r>
      <w:r w:rsidR="00247D31" w:rsidRPr="00332113">
        <w:rPr>
          <w:sz w:val="26"/>
          <w:szCs w:val="26"/>
        </w:rPr>
        <w:t xml:space="preserve">редседателя Попечительского совета</w:t>
      </w:r>
      <w:r w:rsidR="00247D31" w:rsidRPr="00EC36CC">
        <w:rPr>
          <w:sz w:val="26"/>
          <w:szCs w:val="26"/>
        </w:rPr>
        <w:t xml:space="preserve"> </w:t>
      </w:r>
      <w:r w:rsidRPr="00EC36CC">
        <w:rPr>
          <w:sz w:val="26"/>
          <w:szCs w:val="26"/>
        </w:rPr>
        <w:t xml:space="preserve">и утверждается</w:t>
      </w:r>
      <w:proofErr w:type="gramEnd"/>
      <w:r w:rsidRPr="00EC36CC">
        <w:rPr>
          <w:sz w:val="26"/>
          <w:szCs w:val="26"/>
        </w:rPr>
        <w:t xml:space="preserve"> ученым советом </w:t>
      </w:r>
      <w:r w:rsidR="00AC0B02">
        <w:rPr>
          <w:sz w:val="26"/>
          <w:szCs w:val="26"/>
        </w:rPr>
        <w:t xml:space="preserve">Факультета</w:t>
      </w:r>
      <w:r w:rsidRPr="00EC36CC">
        <w:rPr>
          <w:sz w:val="26"/>
          <w:szCs w:val="26"/>
        </w:rPr>
        <w:t xml:space="preserve">.</w:t>
      </w:r>
    </w:p>
    <w:p w14:textId="5C185799" w14:paraId="293E18B6" w:rsidRDefault="00EC36CC" w:rsidP="00EC36CC" w:rsidR="00EC36CC" w:rsidRPr="00EC36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 w:rsidRPr="00EC36CC">
        <w:rPr>
          <w:sz w:val="26"/>
          <w:szCs w:val="26"/>
        </w:rPr>
        <w:t xml:space="preserve">.3.</w:t>
      </w:r>
      <w:r w:rsidRPr="00EC36CC">
        <w:rPr>
          <w:sz w:val="26"/>
          <w:szCs w:val="26"/>
        </w:rPr>
        <w:tab/>
        <w:t xml:space="preserve"> Принятие нового члена (членов) в состав Попечительского совета после </w:t>
      </w:r>
      <w:r w:rsidRPr="00EC36CC">
        <w:rPr>
          <w:sz w:val="26"/>
          <w:szCs w:val="26"/>
        </w:rPr>
        <w:lastRenderedPageBreak/>
        <w:t xml:space="preserve">утверждения его первоначального состава осуществляется </w:t>
      </w:r>
      <w:r w:rsidR="00F45B47">
        <w:rPr>
          <w:sz w:val="26"/>
          <w:szCs w:val="26"/>
        </w:rPr>
        <w:t xml:space="preserve">путем </w:t>
      </w:r>
      <w:r w:rsidR="00F45B47" w:rsidRPr="00EC36CC">
        <w:rPr>
          <w:sz w:val="26"/>
          <w:szCs w:val="26"/>
        </w:rPr>
        <w:t xml:space="preserve">утвержден</w:t>
      </w:r>
      <w:r w:rsidR="00F45B47">
        <w:rPr>
          <w:sz w:val="26"/>
          <w:szCs w:val="26"/>
        </w:rPr>
        <w:t xml:space="preserve">ия</w:t>
      </w:r>
      <w:r w:rsidR="00F45B47" w:rsidRPr="00EC36CC">
        <w:rPr>
          <w:sz w:val="26"/>
          <w:szCs w:val="26"/>
        </w:rPr>
        <w:t xml:space="preserve"> </w:t>
      </w:r>
      <w:r w:rsidR="00053306">
        <w:rPr>
          <w:sz w:val="26"/>
          <w:szCs w:val="26"/>
        </w:rPr>
        <w:t xml:space="preserve">кандидатуры </w:t>
      </w:r>
      <w:r w:rsidR="00F45B47" w:rsidRPr="00EC36CC">
        <w:rPr>
          <w:sz w:val="26"/>
          <w:szCs w:val="26"/>
        </w:rPr>
        <w:t xml:space="preserve">учен</w:t>
      </w:r>
      <w:r w:rsidR="00053306">
        <w:rPr>
          <w:sz w:val="26"/>
          <w:szCs w:val="26"/>
        </w:rPr>
        <w:t xml:space="preserve">ым</w:t>
      </w:r>
      <w:r w:rsidR="00F45B47" w:rsidRPr="00EC36CC">
        <w:rPr>
          <w:sz w:val="26"/>
          <w:szCs w:val="26"/>
        </w:rPr>
        <w:t xml:space="preserve"> совет</w:t>
      </w:r>
      <w:r w:rsidR="00053306">
        <w:rPr>
          <w:sz w:val="26"/>
          <w:szCs w:val="26"/>
        </w:rPr>
        <w:t xml:space="preserve">ом</w:t>
      </w:r>
      <w:r w:rsidR="00F45B47" w:rsidRPr="00EC36CC">
        <w:rPr>
          <w:sz w:val="26"/>
          <w:szCs w:val="26"/>
        </w:rPr>
        <w:t xml:space="preserve"> </w:t>
      </w:r>
      <w:r w:rsidR="00F97CD9">
        <w:rPr>
          <w:sz w:val="26"/>
          <w:szCs w:val="26"/>
        </w:rPr>
        <w:t xml:space="preserve">Ф</w:t>
      </w:r>
      <w:r w:rsidR="00F45B47">
        <w:rPr>
          <w:sz w:val="26"/>
          <w:szCs w:val="26"/>
        </w:rPr>
        <w:t xml:space="preserve">акультета </w:t>
      </w:r>
      <w:r w:rsidRPr="00EC36CC">
        <w:rPr>
          <w:sz w:val="26"/>
          <w:szCs w:val="26"/>
        </w:rPr>
        <w:t xml:space="preserve">по представлению </w:t>
      </w:r>
      <w:r w:rsidR="0085019F">
        <w:rPr>
          <w:sz w:val="26"/>
          <w:szCs w:val="26"/>
        </w:rPr>
        <w:t xml:space="preserve">декана </w:t>
      </w:r>
      <w:r w:rsidR="00F97CD9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 </w:t>
      </w:r>
      <w:r w:rsidRPr="00EC36CC">
        <w:rPr>
          <w:sz w:val="26"/>
          <w:szCs w:val="26"/>
        </w:rPr>
        <w:t xml:space="preserve">или </w:t>
      </w:r>
      <w:r w:rsidR="00053306">
        <w:rPr>
          <w:sz w:val="26"/>
          <w:szCs w:val="26"/>
        </w:rPr>
        <w:t xml:space="preserve">п</w:t>
      </w:r>
      <w:r w:rsidRPr="00EC36CC">
        <w:rPr>
          <w:sz w:val="26"/>
          <w:szCs w:val="26"/>
        </w:rPr>
        <w:t xml:space="preserve">редседателя Попечительского совета при соответствии нового члена (членов) т</w:t>
      </w:r>
      <w:r w:rsidR="00781CF6">
        <w:rPr>
          <w:sz w:val="26"/>
          <w:szCs w:val="26"/>
        </w:rPr>
        <w:t xml:space="preserve">ребованиям, указанным в пункте 2</w:t>
      </w:r>
      <w:r w:rsidRPr="00EC36CC">
        <w:rPr>
          <w:sz w:val="26"/>
          <w:szCs w:val="26"/>
        </w:rPr>
        <w:t xml:space="preserve">.1 Положения. </w:t>
      </w:r>
    </w:p>
    <w:p w14:textId="77777777" w14:paraId="4E46D628" w:rsidRDefault="00EC36CC" w:rsidP="00EC36CC" w:rsidR="00EC36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 w:rsidRPr="00EC36CC">
        <w:rPr>
          <w:sz w:val="26"/>
          <w:szCs w:val="26"/>
        </w:rPr>
        <w:t xml:space="preserve">.4.</w:t>
      </w:r>
      <w:r w:rsidRPr="00EC36CC">
        <w:rPr>
          <w:sz w:val="26"/>
          <w:szCs w:val="26"/>
        </w:rPr>
        <w:tab/>
        <w:t xml:space="preserve"> Срок полномочий Попечительского совета не ограничен по времени.</w:t>
      </w:r>
    </w:p>
    <w:p w14:textId="6AF0313A" w14:paraId="0E92A6C8" w:rsidRDefault="00EC36CC" w:rsidP="00F45B47" w:rsidR="00F45B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 w:rsidRPr="00EC36CC">
        <w:rPr>
          <w:sz w:val="26"/>
          <w:szCs w:val="26"/>
        </w:rPr>
        <w:t xml:space="preserve">.5.</w:t>
      </w:r>
      <w:r w:rsidRPr="00EC36CC">
        <w:rPr>
          <w:sz w:val="26"/>
          <w:szCs w:val="26"/>
        </w:rPr>
        <w:tab/>
        <w:t xml:space="preserve">Член Попечительского совета вправе выйти из его состава, </w:t>
      </w:r>
      <w:r w:rsidR="00E8141D">
        <w:rPr>
          <w:sz w:val="26"/>
          <w:szCs w:val="26"/>
        </w:rPr>
        <w:t xml:space="preserve">направив </w:t>
      </w:r>
      <w:r w:rsidRPr="00EC36CC">
        <w:rPr>
          <w:sz w:val="26"/>
          <w:szCs w:val="26"/>
        </w:rPr>
        <w:t xml:space="preserve"> письменное заявление </w:t>
      </w:r>
      <w:r w:rsidR="006F177D">
        <w:rPr>
          <w:sz w:val="26"/>
          <w:szCs w:val="26"/>
        </w:rPr>
        <w:t xml:space="preserve">на имя председателя Попечительского совета </w:t>
      </w:r>
      <w:r w:rsidR="00003AB5">
        <w:rPr>
          <w:sz w:val="26"/>
          <w:szCs w:val="26"/>
        </w:rPr>
        <w:t xml:space="preserve">по электронной почте</w:t>
      </w:r>
      <w:r w:rsidR="00003AB5" w:rsidDel="00003AB5" w:rsidRPr="00EC36CC">
        <w:rPr>
          <w:sz w:val="26"/>
          <w:szCs w:val="26"/>
        </w:rPr>
        <w:t xml:space="preserve"> </w:t>
      </w:r>
      <w:r w:rsidR="00003AB5">
        <w:rPr>
          <w:sz w:val="26"/>
          <w:szCs w:val="26"/>
        </w:rPr>
        <w:t xml:space="preserve">в адрес </w:t>
      </w:r>
      <w:r w:rsidR="001138BA">
        <w:rPr>
          <w:sz w:val="26"/>
          <w:szCs w:val="26"/>
        </w:rPr>
        <w:t xml:space="preserve">секретаря Попечительского совета</w:t>
      </w:r>
      <w:r w:rsidRPr="00EC36CC">
        <w:rPr>
          <w:sz w:val="26"/>
          <w:szCs w:val="26"/>
        </w:rPr>
        <w:t xml:space="preserve">. Член Попечительского совета считается вышедшим из его состава </w:t>
      </w:r>
      <w:proofErr w:type="gramStart"/>
      <w:r w:rsidR="00E83490">
        <w:rPr>
          <w:sz w:val="26"/>
          <w:szCs w:val="26"/>
        </w:rPr>
        <w:t xml:space="preserve">с даты </w:t>
      </w:r>
      <w:r w:rsidR="00E8141D">
        <w:rPr>
          <w:sz w:val="26"/>
          <w:szCs w:val="26"/>
        </w:rPr>
        <w:t xml:space="preserve">получения</w:t>
      </w:r>
      <w:proofErr w:type="gramEnd"/>
      <w:r w:rsidR="00E8141D">
        <w:rPr>
          <w:sz w:val="26"/>
          <w:szCs w:val="26"/>
        </w:rPr>
        <w:t xml:space="preserve"> его</w:t>
      </w:r>
      <w:r w:rsidRPr="00EC36CC">
        <w:rPr>
          <w:sz w:val="26"/>
          <w:szCs w:val="26"/>
        </w:rPr>
        <w:t xml:space="preserve"> </w:t>
      </w:r>
      <w:r w:rsidR="00E8141D">
        <w:rPr>
          <w:sz w:val="26"/>
          <w:szCs w:val="26"/>
        </w:rPr>
        <w:t xml:space="preserve">письменного </w:t>
      </w:r>
      <w:r w:rsidRPr="00EC36CC">
        <w:rPr>
          <w:sz w:val="26"/>
          <w:szCs w:val="26"/>
        </w:rPr>
        <w:t xml:space="preserve">заявления</w:t>
      </w:r>
      <w:r w:rsidR="00737F34">
        <w:rPr>
          <w:sz w:val="26"/>
          <w:szCs w:val="26"/>
        </w:rPr>
        <w:t xml:space="preserve"> </w:t>
      </w:r>
      <w:r w:rsidR="001138BA">
        <w:rPr>
          <w:sz w:val="26"/>
          <w:szCs w:val="26"/>
        </w:rPr>
        <w:t xml:space="preserve">секретарем Попечительского совета</w:t>
      </w:r>
      <w:r w:rsidRPr="00EC36CC">
        <w:rPr>
          <w:sz w:val="26"/>
          <w:szCs w:val="26"/>
        </w:rPr>
        <w:t xml:space="preserve">. При выходе из состава Попечительского совета пожертвовани</w:t>
      </w:r>
      <w:r w:rsidR="0085019F">
        <w:rPr>
          <w:sz w:val="26"/>
          <w:szCs w:val="26"/>
        </w:rPr>
        <w:t xml:space="preserve">я, совершенные </w:t>
      </w:r>
      <w:r w:rsidR="00D5240E">
        <w:rPr>
          <w:sz w:val="26"/>
          <w:szCs w:val="26"/>
        </w:rPr>
        <w:t xml:space="preserve">членом Попечительского совета </w:t>
      </w:r>
      <w:r w:rsidR="0085019F">
        <w:rPr>
          <w:sz w:val="26"/>
          <w:szCs w:val="26"/>
        </w:rPr>
        <w:t xml:space="preserve">в пользу </w:t>
      </w:r>
      <w:r w:rsidR="00D5240E">
        <w:rPr>
          <w:sz w:val="26"/>
          <w:szCs w:val="26"/>
        </w:rPr>
        <w:t xml:space="preserve">Факультета</w:t>
      </w:r>
      <w:r w:rsidRPr="00EC36CC">
        <w:rPr>
          <w:sz w:val="26"/>
          <w:szCs w:val="26"/>
        </w:rPr>
        <w:t xml:space="preserve">, не возвращаются.</w:t>
      </w:r>
    </w:p>
    <w:p w14:textId="00FC4256" w14:paraId="2B150FDD" w:rsidRDefault="00F45B47" w:rsidP="00F45B47" w:rsidR="00F45B47" w:rsidRPr="00F45B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</w:t>
      </w:r>
      <w:r w:rsidRPr="00F45B47">
        <w:rPr>
          <w:sz w:val="26"/>
          <w:szCs w:val="26"/>
        </w:rPr>
        <w:t xml:space="preserve"> Решение об исключении члена Попечительского совета из состава Попечительского совета может быть принято по инициативе Попечительского совета </w:t>
      </w:r>
      <w:r w:rsidR="0016040B">
        <w:rPr>
          <w:sz w:val="26"/>
          <w:szCs w:val="26"/>
        </w:rPr>
        <w:t xml:space="preserve">или </w:t>
      </w:r>
      <w:r w:rsidR="0016040B" w:rsidRPr="00EC36CC">
        <w:rPr>
          <w:sz w:val="26"/>
          <w:szCs w:val="26"/>
        </w:rPr>
        <w:t xml:space="preserve">по представлению </w:t>
      </w:r>
      <w:r w:rsidR="0016040B">
        <w:rPr>
          <w:sz w:val="26"/>
          <w:szCs w:val="26"/>
        </w:rPr>
        <w:t xml:space="preserve">декана </w:t>
      </w:r>
      <w:r w:rsidR="00D5240E">
        <w:rPr>
          <w:sz w:val="26"/>
          <w:szCs w:val="26"/>
        </w:rPr>
        <w:t xml:space="preserve">Ф</w:t>
      </w:r>
      <w:r w:rsidR="0016040B">
        <w:rPr>
          <w:sz w:val="26"/>
          <w:szCs w:val="26"/>
        </w:rPr>
        <w:t xml:space="preserve">акультета</w:t>
      </w:r>
      <w:r w:rsidR="0016040B" w:rsidRPr="00F45B47">
        <w:rPr>
          <w:sz w:val="26"/>
          <w:szCs w:val="26"/>
        </w:rPr>
        <w:t xml:space="preserve"> </w:t>
      </w:r>
      <w:r w:rsidRPr="00F45B47">
        <w:rPr>
          <w:sz w:val="26"/>
          <w:szCs w:val="26"/>
        </w:rPr>
        <w:t xml:space="preserve">по следующим основаниям: </w:t>
      </w:r>
    </w:p>
    <w:p w14:textId="2CE57C33" w14:paraId="620E5684" w:rsidRDefault="00F45B47" w:rsidP="00C57239" w:rsidR="00F45B47" w:rsidRPr="00F45B47">
      <w:pPr>
        <w:widowControl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2.6.1 </w:t>
      </w:r>
      <w:r w:rsidRPr="00F45B47">
        <w:rPr>
          <w:color w:val="000000"/>
          <w:sz w:val="26"/>
          <w:szCs w:val="26"/>
        </w:rPr>
        <w:t xml:space="preserve">в </w:t>
      </w:r>
      <w:proofErr w:type="gramStart"/>
      <w:r w:rsidRPr="00F45B47">
        <w:rPr>
          <w:color w:val="000000"/>
          <w:sz w:val="26"/>
          <w:szCs w:val="26"/>
        </w:rPr>
        <w:t xml:space="preserve">случае</w:t>
      </w:r>
      <w:proofErr w:type="gramEnd"/>
      <w:r w:rsidRPr="00F45B47">
        <w:rPr>
          <w:color w:val="000000"/>
          <w:sz w:val="26"/>
          <w:szCs w:val="26"/>
        </w:rPr>
        <w:t xml:space="preserve"> привлечения члена Попечительского совета к уголовной ответственности; </w:t>
      </w:r>
    </w:p>
    <w:p w14:textId="77777777" w14:paraId="05F50A8C" w:rsidRDefault="00F45B47" w:rsidP="00C57239" w:rsidR="00EC1FF5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</w:t>
      </w:r>
      <w:r w:rsidRPr="00F45B47">
        <w:rPr>
          <w:color w:val="000000"/>
          <w:sz w:val="26"/>
          <w:szCs w:val="26"/>
        </w:rPr>
        <w:t xml:space="preserve">.6.2. в </w:t>
      </w:r>
      <w:proofErr w:type="gramStart"/>
      <w:r w:rsidRPr="00F45B47">
        <w:rPr>
          <w:color w:val="000000"/>
          <w:sz w:val="26"/>
          <w:szCs w:val="26"/>
        </w:rPr>
        <w:t xml:space="preserve">случае</w:t>
      </w:r>
      <w:proofErr w:type="gramEnd"/>
      <w:r w:rsidRPr="00F45B47">
        <w:rPr>
          <w:color w:val="000000"/>
          <w:sz w:val="26"/>
          <w:szCs w:val="26"/>
        </w:rPr>
        <w:t xml:space="preserve"> систематического уклонения от исполнения задач, возложенных на него решением Попечительского совета.</w:t>
      </w:r>
    </w:p>
    <w:p w14:textId="28CADA10" w14:paraId="5B19FFDC" w:rsidRDefault="00EC1FF5" w:rsidP="0016040B" w:rsidR="00EC36CC">
      <w:pPr>
        <w:ind w:firstLine="709"/>
        <w:jc w:val="both"/>
        <w:rPr>
          <w:sz w:val="26"/>
          <w:szCs w:val="26"/>
        </w:rPr>
      </w:pPr>
      <w:r w:rsidRPr="00EC1F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2.7. </w:t>
      </w:r>
      <w:r w:rsidR="00D17D49">
        <w:rPr>
          <w:sz w:val="26"/>
          <w:szCs w:val="26"/>
        </w:rPr>
        <w:t xml:space="preserve">Изменения</w:t>
      </w:r>
      <w:r>
        <w:rPr>
          <w:sz w:val="26"/>
          <w:szCs w:val="26"/>
        </w:rPr>
        <w:t xml:space="preserve"> состав</w:t>
      </w:r>
      <w:r w:rsidR="00D17D49">
        <w:rPr>
          <w:sz w:val="26"/>
          <w:szCs w:val="26"/>
        </w:rPr>
        <w:t xml:space="preserve">а</w:t>
      </w:r>
      <w:r w:rsidR="0026530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Попечительского совета утверждаются ученым советом Факультета.</w:t>
      </w:r>
    </w:p>
    <w:p w14:textId="77777777" w14:paraId="0F798912" w:rsidRDefault="00EC36CC" w:rsidP="009123D4" w:rsidR="00EC36CC" w:rsidRPr="00D26DDC">
      <w:pPr>
        <w:ind w:firstLine="709"/>
        <w:jc w:val="both"/>
        <w:rPr>
          <w:sz w:val="26"/>
          <w:szCs w:val="26"/>
        </w:rPr>
      </w:pPr>
    </w:p>
    <w:p w14:textId="091C4D8A" w14:paraId="448C2B77" w:rsidRDefault="009515BA" w:rsidP="00412B8C" w:rsidR="002547A9" w:rsidRPr="00412B8C">
      <w:pPr>
        <w:shd w:fill="FFFFFF" w:color="auto" w:val="clear"/>
        <w:tabs>
          <w:tab w:pos="941" w:val="left"/>
        </w:tabs>
        <w:spacing w:after="240" w:before="240"/>
        <w:ind w:firstLine="680" w:left="17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</w:t>
      </w:r>
      <w:r w:rsidR="00BD7005" w:rsidRPr="00D26DDC">
        <w:rPr>
          <w:b/>
          <w:sz w:val="26"/>
          <w:szCs w:val="26"/>
        </w:rPr>
        <w:t xml:space="preserve">. </w:t>
      </w:r>
      <w:r w:rsidR="00117E41">
        <w:rPr>
          <w:b/>
          <w:sz w:val="26"/>
          <w:szCs w:val="26"/>
        </w:rPr>
        <w:t xml:space="preserve">КОМПЕТЕНЦИЯ</w:t>
      </w:r>
      <w:r w:rsidR="001508E4" w:rsidRPr="00D26DDC">
        <w:rPr>
          <w:b/>
          <w:sz w:val="26"/>
          <w:szCs w:val="26"/>
        </w:rPr>
        <w:t xml:space="preserve"> </w:t>
      </w:r>
      <w:r w:rsidR="00D35225" w:rsidRPr="00D26DDC">
        <w:rPr>
          <w:b/>
          <w:sz w:val="26"/>
          <w:szCs w:val="26"/>
        </w:rPr>
        <w:t xml:space="preserve">ПОПЕЧИТЕЛЬСКОГО </w:t>
      </w:r>
      <w:r w:rsidR="00BD7005" w:rsidRPr="00D26DDC">
        <w:rPr>
          <w:b/>
          <w:sz w:val="26"/>
          <w:szCs w:val="26"/>
        </w:rPr>
        <w:t xml:space="preserve">СОВЕТ</w:t>
      </w:r>
      <w:r w:rsidR="00D35225" w:rsidRPr="00D26DDC">
        <w:rPr>
          <w:b/>
          <w:sz w:val="26"/>
          <w:szCs w:val="26"/>
        </w:rPr>
        <w:t xml:space="preserve">А</w:t>
      </w:r>
    </w:p>
    <w:p w14:textId="7E503D46" w14:paraId="506C4959" w:rsidRDefault="00EC36CC" w:rsidR="000E484B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BD7005" w:rsidRPr="00D26DDC">
        <w:rPr>
          <w:sz w:val="26"/>
          <w:szCs w:val="26"/>
        </w:rPr>
        <w:t xml:space="preserve">.</w:t>
      </w:r>
      <w:r w:rsidR="00D35225" w:rsidRPr="00D26DDC">
        <w:rPr>
          <w:sz w:val="26"/>
          <w:szCs w:val="26"/>
        </w:rPr>
        <w:t xml:space="preserve">1</w:t>
      </w:r>
      <w:r w:rsidR="00BD7005" w:rsidRPr="00D26DDC">
        <w:rPr>
          <w:sz w:val="26"/>
          <w:szCs w:val="26"/>
        </w:rPr>
        <w:t xml:space="preserve">. </w:t>
      </w:r>
      <w:r w:rsidR="00713954">
        <w:rPr>
          <w:sz w:val="26"/>
          <w:szCs w:val="26"/>
        </w:rPr>
        <w:t xml:space="preserve">К компетенции </w:t>
      </w:r>
      <w:r w:rsidR="00BD7005" w:rsidRPr="00D26DDC">
        <w:rPr>
          <w:sz w:val="26"/>
          <w:szCs w:val="26"/>
        </w:rPr>
        <w:t xml:space="preserve">Попечительского совета </w:t>
      </w:r>
      <w:r w:rsidR="00713954">
        <w:rPr>
          <w:sz w:val="26"/>
          <w:szCs w:val="26"/>
        </w:rPr>
        <w:t xml:space="preserve">относится</w:t>
      </w:r>
      <w:r w:rsidR="00BD7005" w:rsidRPr="00D26DDC">
        <w:rPr>
          <w:sz w:val="26"/>
          <w:szCs w:val="26"/>
        </w:rPr>
        <w:t xml:space="preserve">:</w:t>
      </w:r>
    </w:p>
    <w:p w14:textId="101086C0" w14:paraId="6546C25B" w:rsidRDefault="00EC36CC" w:rsidP="00805E51" w:rsidR="00D3522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BD7005" w:rsidRPr="00D26DDC">
        <w:rPr>
          <w:sz w:val="26"/>
          <w:szCs w:val="26"/>
        </w:rPr>
        <w:t xml:space="preserve">.</w:t>
      </w:r>
      <w:r w:rsidR="00880889" w:rsidRPr="00D26DDC">
        <w:rPr>
          <w:sz w:val="26"/>
          <w:szCs w:val="26"/>
        </w:rPr>
        <w:t xml:space="preserve">1.1</w:t>
      </w:r>
      <w:r w:rsidR="00BD7005" w:rsidRPr="00D26DDC">
        <w:rPr>
          <w:sz w:val="26"/>
          <w:szCs w:val="26"/>
        </w:rPr>
        <w:t xml:space="preserve">. </w:t>
      </w:r>
      <w:r w:rsidR="00CC2380">
        <w:rPr>
          <w:sz w:val="26"/>
          <w:szCs w:val="26"/>
        </w:rPr>
        <w:t xml:space="preserve">содействие</w:t>
      </w:r>
      <w:r w:rsidR="00E25DD6" w:rsidRPr="00D26DDC">
        <w:rPr>
          <w:sz w:val="26"/>
          <w:szCs w:val="26"/>
        </w:rPr>
        <w:t xml:space="preserve"> </w:t>
      </w:r>
      <w:r w:rsidR="0016040B">
        <w:rPr>
          <w:sz w:val="26"/>
          <w:szCs w:val="26"/>
        </w:rPr>
        <w:t xml:space="preserve">развитию</w:t>
      </w:r>
      <w:r w:rsidR="0016040B" w:rsidRPr="0016040B">
        <w:rPr>
          <w:sz w:val="26"/>
          <w:szCs w:val="26"/>
        </w:rPr>
        <w:t xml:space="preserve"> </w:t>
      </w:r>
      <w:r w:rsidR="00713954">
        <w:rPr>
          <w:sz w:val="26"/>
          <w:szCs w:val="26"/>
        </w:rPr>
        <w:t xml:space="preserve">Ф</w:t>
      </w:r>
      <w:r w:rsidR="0016040B">
        <w:rPr>
          <w:sz w:val="26"/>
          <w:szCs w:val="26"/>
        </w:rPr>
        <w:t xml:space="preserve">акультета</w:t>
      </w:r>
      <w:r w:rsidR="005318F4">
        <w:rPr>
          <w:sz w:val="26"/>
          <w:szCs w:val="26"/>
        </w:rPr>
        <w:t xml:space="preserve">, в том числе </w:t>
      </w:r>
      <w:r w:rsidR="005318F4" w:rsidRPr="00D26DDC">
        <w:rPr>
          <w:sz w:val="26"/>
          <w:szCs w:val="26"/>
        </w:rPr>
        <w:t xml:space="preserve">финансировани</w:t>
      </w:r>
      <w:r w:rsidR="0016040B">
        <w:rPr>
          <w:sz w:val="26"/>
          <w:szCs w:val="26"/>
        </w:rPr>
        <w:t xml:space="preserve">е</w:t>
      </w:r>
      <w:r w:rsidR="00497FAB">
        <w:rPr>
          <w:sz w:val="26"/>
          <w:szCs w:val="26"/>
        </w:rPr>
        <w:t xml:space="preserve">,</w:t>
      </w:r>
      <w:r w:rsidR="00A110CF">
        <w:rPr>
          <w:sz w:val="26"/>
          <w:szCs w:val="26"/>
        </w:rPr>
        <w:t xml:space="preserve"> </w:t>
      </w:r>
      <w:r w:rsidR="00A110CF" w:rsidRPr="00D26DDC">
        <w:rPr>
          <w:sz w:val="26"/>
          <w:szCs w:val="26"/>
        </w:rPr>
        <w:t xml:space="preserve">поиск и привлечени</w:t>
      </w:r>
      <w:r w:rsidR="0016040B">
        <w:rPr>
          <w:sz w:val="26"/>
          <w:szCs w:val="26"/>
        </w:rPr>
        <w:t xml:space="preserve">е</w:t>
      </w:r>
      <w:r w:rsidR="006860E5">
        <w:rPr>
          <w:sz w:val="26"/>
          <w:szCs w:val="26"/>
        </w:rPr>
        <w:t xml:space="preserve"> </w:t>
      </w:r>
      <w:r w:rsidR="00A110CF">
        <w:rPr>
          <w:sz w:val="26"/>
          <w:szCs w:val="26"/>
        </w:rPr>
        <w:t xml:space="preserve">ресурсов</w:t>
      </w:r>
      <w:r w:rsidR="005318F4" w:rsidRPr="00D26DDC">
        <w:rPr>
          <w:sz w:val="26"/>
          <w:szCs w:val="26"/>
        </w:rPr>
        <w:t xml:space="preserve">, </w:t>
      </w:r>
      <w:r w:rsidR="00497FAB">
        <w:rPr>
          <w:sz w:val="26"/>
          <w:szCs w:val="26"/>
        </w:rPr>
        <w:t xml:space="preserve">предназначенных для</w:t>
      </w:r>
      <w:r w:rsidR="005318F4" w:rsidRPr="00D26DDC">
        <w:rPr>
          <w:sz w:val="26"/>
          <w:szCs w:val="26"/>
        </w:rPr>
        <w:t xml:space="preserve"> </w:t>
      </w:r>
      <w:r w:rsidR="0016040B">
        <w:rPr>
          <w:sz w:val="26"/>
          <w:szCs w:val="26"/>
        </w:rPr>
        <w:t xml:space="preserve">р</w:t>
      </w:r>
      <w:r w:rsidR="00497FAB">
        <w:rPr>
          <w:sz w:val="26"/>
          <w:szCs w:val="26"/>
        </w:rPr>
        <w:t xml:space="preserve">азвития</w:t>
      </w:r>
      <w:r w:rsidR="0016040B">
        <w:rPr>
          <w:sz w:val="26"/>
          <w:szCs w:val="26"/>
        </w:rPr>
        <w:t xml:space="preserve"> </w:t>
      </w:r>
      <w:r w:rsidR="00713954">
        <w:rPr>
          <w:sz w:val="26"/>
          <w:szCs w:val="26"/>
        </w:rPr>
        <w:t xml:space="preserve">Ф</w:t>
      </w:r>
      <w:r w:rsidR="0016040B">
        <w:rPr>
          <w:sz w:val="26"/>
          <w:szCs w:val="26"/>
        </w:rPr>
        <w:t xml:space="preserve">акультета</w:t>
      </w:r>
      <w:r w:rsidR="00E25DD6" w:rsidRPr="00D26DDC">
        <w:rPr>
          <w:sz w:val="26"/>
          <w:szCs w:val="26"/>
        </w:rPr>
        <w:t xml:space="preserve">; </w:t>
      </w:r>
    </w:p>
    <w:p w14:textId="2062EE27" w14:paraId="669B13E5" w:rsidRDefault="00EC36CC" w:rsidP="00805E51" w:rsidR="005B3C92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CC2380">
        <w:rPr>
          <w:sz w:val="26"/>
          <w:szCs w:val="26"/>
        </w:rPr>
        <w:t xml:space="preserve">.1.2. </w:t>
      </w:r>
      <w:r w:rsidR="005318F4">
        <w:rPr>
          <w:sz w:val="26"/>
          <w:szCs w:val="26"/>
        </w:rPr>
        <w:t xml:space="preserve">подготовка </w:t>
      </w:r>
      <w:r w:rsidR="00BC09BA">
        <w:rPr>
          <w:sz w:val="26"/>
          <w:szCs w:val="26"/>
        </w:rPr>
        <w:t xml:space="preserve">рекомендаций</w:t>
      </w:r>
      <w:r w:rsidR="00E25DD6" w:rsidRPr="00D26DDC">
        <w:rPr>
          <w:sz w:val="26"/>
          <w:szCs w:val="26"/>
        </w:rPr>
        <w:t xml:space="preserve"> по</w:t>
      </w:r>
      <w:r w:rsidR="0084538E">
        <w:rPr>
          <w:sz w:val="26"/>
          <w:szCs w:val="26"/>
        </w:rPr>
        <w:t xml:space="preserve"> </w:t>
      </w:r>
      <w:r w:rsidR="00CC2380">
        <w:rPr>
          <w:sz w:val="26"/>
          <w:szCs w:val="26"/>
        </w:rPr>
        <w:t xml:space="preserve">направлениям деятельности</w:t>
      </w:r>
      <w:r w:rsidR="00E25DD6" w:rsidRPr="00D26DDC">
        <w:rPr>
          <w:sz w:val="26"/>
          <w:szCs w:val="26"/>
        </w:rPr>
        <w:t xml:space="preserve"> </w:t>
      </w:r>
      <w:r w:rsidR="00713954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C0652A">
        <w:rPr>
          <w:sz w:val="26"/>
          <w:szCs w:val="26"/>
        </w:rPr>
        <w:t xml:space="preserve">,</w:t>
      </w:r>
      <w:r w:rsidR="0084538E">
        <w:rPr>
          <w:sz w:val="26"/>
          <w:szCs w:val="26"/>
        </w:rPr>
        <w:t xml:space="preserve"> направленны</w:t>
      </w:r>
      <w:r w:rsidR="00960C15">
        <w:rPr>
          <w:sz w:val="26"/>
          <w:szCs w:val="26"/>
        </w:rPr>
        <w:t xml:space="preserve">х</w:t>
      </w:r>
      <w:r w:rsidR="00E25DD6" w:rsidRPr="00D26DDC">
        <w:rPr>
          <w:sz w:val="26"/>
          <w:szCs w:val="26"/>
        </w:rPr>
        <w:t xml:space="preserve"> на повышение его конкурентоспособ</w:t>
      </w:r>
      <w:r w:rsidR="00EA419A">
        <w:rPr>
          <w:sz w:val="26"/>
          <w:szCs w:val="26"/>
        </w:rPr>
        <w:t xml:space="preserve">ности</w:t>
      </w:r>
      <w:r w:rsidR="005318F4">
        <w:rPr>
          <w:sz w:val="26"/>
          <w:szCs w:val="26"/>
        </w:rPr>
        <w:t xml:space="preserve"> и эффективности управления</w:t>
      </w:r>
      <w:r w:rsidR="00E25DD6" w:rsidRPr="00D26DDC">
        <w:rPr>
          <w:sz w:val="26"/>
          <w:szCs w:val="26"/>
        </w:rPr>
        <w:t xml:space="preserve">;</w:t>
      </w:r>
      <w:r w:rsidR="000370AE" w:rsidRPr="00D26DDC">
        <w:rPr>
          <w:sz w:val="26"/>
          <w:szCs w:val="26"/>
        </w:rPr>
        <w:t xml:space="preserve"> </w:t>
      </w:r>
    </w:p>
    <w:p w14:textId="48852182" w14:paraId="6657152D" w:rsidRDefault="00EC36CC" w:rsidP="00805E51" w:rsidR="00E25DD6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E25DD6" w:rsidRPr="00D26DDC">
        <w:rPr>
          <w:sz w:val="26"/>
          <w:szCs w:val="26"/>
        </w:rPr>
        <w:t xml:space="preserve">.1.3. содействие развитию инфраструктуры </w:t>
      </w:r>
      <w:r w:rsidR="00713954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E25DD6" w:rsidRPr="00D26DDC">
        <w:rPr>
          <w:sz w:val="26"/>
          <w:szCs w:val="26"/>
        </w:rPr>
        <w:t xml:space="preserve">, его материально-технической</w:t>
      </w:r>
      <w:r w:rsidR="00082344" w:rsidRPr="00D26DDC">
        <w:rPr>
          <w:sz w:val="26"/>
          <w:szCs w:val="26"/>
        </w:rPr>
        <w:t xml:space="preserve"> </w:t>
      </w:r>
      <w:r w:rsidR="00E25DD6" w:rsidRPr="00D26DDC">
        <w:rPr>
          <w:sz w:val="26"/>
          <w:szCs w:val="26"/>
        </w:rPr>
        <w:t xml:space="preserve">базы;</w:t>
      </w:r>
    </w:p>
    <w:p w14:textId="41C31C3A" w14:paraId="35D44926" w:rsidRDefault="00EC36CC" w:rsidP="00A110CF" w:rsidR="00BD700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5B3C92" w:rsidRPr="00D26DDC">
        <w:rPr>
          <w:sz w:val="26"/>
          <w:szCs w:val="26"/>
        </w:rPr>
        <w:t xml:space="preserve">.</w:t>
      </w:r>
      <w:r w:rsidR="00880889" w:rsidRPr="00D26DDC">
        <w:rPr>
          <w:sz w:val="26"/>
          <w:szCs w:val="26"/>
        </w:rPr>
        <w:t xml:space="preserve">1.</w:t>
      </w:r>
      <w:r w:rsidR="00082344" w:rsidRPr="00D26DDC">
        <w:rPr>
          <w:sz w:val="26"/>
          <w:szCs w:val="26"/>
        </w:rPr>
        <w:t xml:space="preserve">4</w:t>
      </w:r>
      <w:r w:rsidR="005B3C92" w:rsidRPr="00D26DDC">
        <w:rPr>
          <w:sz w:val="26"/>
          <w:szCs w:val="26"/>
        </w:rPr>
        <w:t xml:space="preserve">. </w:t>
      </w:r>
      <w:r w:rsidR="00E25DD6" w:rsidRPr="00D26DDC">
        <w:rPr>
          <w:sz w:val="26"/>
          <w:szCs w:val="26"/>
        </w:rPr>
        <w:t xml:space="preserve">содействие в </w:t>
      </w:r>
      <w:proofErr w:type="gramStart"/>
      <w:r w:rsidR="00E25DD6" w:rsidRPr="00D26DDC">
        <w:rPr>
          <w:sz w:val="26"/>
          <w:szCs w:val="26"/>
        </w:rPr>
        <w:t xml:space="preserve">формировании</w:t>
      </w:r>
      <w:proofErr w:type="gramEnd"/>
      <w:r w:rsidR="00E25DD6" w:rsidRPr="00D26DDC">
        <w:rPr>
          <w:sz w:val="26"/>
          <w:szCs w:val="26"/>
        </w:rPr>
        <w:t xml:space="preserve"> целевого капитала и других фондов, средства которых используются на развитие </w:t>
      </w:r>
      <w:r w:rsidR="007E30BA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E25DD6" w:rsidRPr="00D26DDC">
        <w:rPr>
          <w:sz w:val="26"/>
          <w:szCs w:val="26"/>
        </w:rPr>
        <w:t xml:space="preserve">;  </w:t>
      </w:r>
    </w:p>
    <w:p w14:textId="6913D158" w14:paraId="2C06FC91" w:rsidRDefault="00EC36CC" w:rsidP="00805E51" w:rsidR="00880889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880889" w:rsidRPr="00D26DDC">
        <w:rPr>
          <w:sz w:val="26"/>
          <w:szCs w:val="26"/>
        </w:rPr>
        <w:t xml:space="preserve">.1.</w:t>
      </w:r>
      <w:r w:rsidR="00937161">
        <w:rPr>
          <w:sz w:val="26"/>
          <w:szCs w:val="26"/>
        </w:rPr>
        <w:t xml:space="preserve">5</w:t>
      </w:r>
      <w:r w:rsidR="00880889" w:rsidRPr="00A24B39">
        <w:rPr>
          <w:sz w:val="26"/>
          <w:szCs w:val="26"/>
        </w:rPr>
        <w:t xml:space="preserve">. </w:t>
      </w:r>
      <w:r w:rsidR="007458F7">
        <w:rPr>
          <w:sz w:val="26"/>
          <w:szCs w:val="26"/>
        </w:rPr>
        <w:t xml:space="preserve">содействие</w:t>
      </w:r>
      <w:r w:rsidR="00E25DD6" w:rsidRPr="00A24B39">
        <w:rPr>
          <w:sz w:val="26"/>
          <w:szCs w:val="26"/>
        </w:rPr>
        <w:t xml:space="preserve"> в </w:t>
      </w:r>
      <w:proofErr w:type="gramStart"/>
      <w:r w:rsidR="00E25DD6" w:rsidRPr="00A24B39">
        <w:rPr>
          <w:sz w:val="26"/>
          <w:szCs w:val="26"/>
        </w:rPr>
        <w:t xml:space="preserve">создании</w:t>
      </w:r>
      <w:proofErr w:type="gramEnd"/>
      <w:r w:rsidR="00E25DD6" w:rsidRPr="00A24B39">
        <w:rPr>
          <w:sz w:val="26"/>
          <w:szCs w:val="26"/>
        </w:rPr>
        <w:t xml:space="preserve"> условий для привлечения</w:t>
      </w:r>
      <w:r w:rsidR="0085019F">
        <w:rPr>
          <w:sz w:val="26"/>
          <w:szCs w:val="26"/>
        </w:rPr>
        <w:t xml:space="preserve"> на</w:t>
      </w:r>
      <w:r w:rsidR="00E25DD6" w:rsidRPr="00A24B39">
        <w:rPr>
          <w:sz w:val="26"/>
          <w:szCs w:val="26"/>
        </w:rPr>
        <w:t xml:space="preserve"> </w:t>
      </w:r>
      <w:r w:rsidR="007E30BA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 </w:t>
      </w:r>
      <w:r w:rsidR="0001092B" w:rsidRPr="00A24B39">
        <w:rPr>
          <w:sz w:val="26"/>
          <w:szCs w:val="26"/>
        </w:rPr>
        <w:t xml:space="preserve">ведущих ученых, </w:t>
      </w:r>
      <w:r w:rsidR="00E25DD6" w:rsidRPr="00D26DDC">
        <w:rPr>
          <w:sz w:val="26"/>
          <w:szCs w:val="26"/>
        </w:rPr>
        <w:t xml:space="preserve">развити</w:t>
      </w:r>
      <w:r w:rsidR="006364BA" w:rsidRPr="00D26DDC">
        <w:rPr>
          <w:sz w:val="26"/>
          <w:szCs w:val="26"/>
        </w:rPr>
        <w:t xml:space="preserve">я</w:t>
      </w:r>
      <w:r w:rsidR="00E25DD6" w:rsidRPr="00D26DDC">
        <w:rPr>
          <w:sz w:val="26"/>
          <w:szCs w:val="26"/>
        </w:rPr>
        <w:t xml:space="preserve"> инструментов поиска и поддержки талантов; </w:t>
      </w:r>
    </w:p>
    <w:p w14:textId="5F4C0190" w14:paraId="510E94BA" w:rsidRDefault="00EC36CC" w:rsidP="00805E51" w:rsidR="00BD700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F85C9F" w:rsidRPr="00D26DDC">
        <w:rPr>
          <w:sz w:val="26"/>
          <w:szCs w:val="26"/>
        </w:rPr>
        <w:t xml:space="preserve">.</w:t>
      </w:r>
      <w:r w:rsidR="00120976" w:rsidRPr="00D26DDC">
        <w:rPr>
          <w:sz w:val="26"/>
          <w:szCs w:val="26"/>
        </w:rPr>
        <w:t xml:space="preserve">1.</w:t>
      </w:r>
      <w:r w:rsidR="00937161">
        <w:rPr>
          <w:sz w:val="26"/>
          <w:szCs w:val="26"/>
        </w:rPr>
        <w:t xml:space="preserve">6</w:t>
      </w:r>
      <w:r w:rsidR="00BD7005" w:rsidRPr="00D26DDC">
        <w:rPr>
          <w:sz w:val="26"/>
          <w:szCs w:val="26"/>
        </w:rPr>
        <w:t xml:space="preserve">. содействие становлению</w:t>
      </w:r>
      <w:r w:rsidR="00D35225" w:rsidRPr="00D26DDC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деловых и профессиональных качеств</w:t>
      </w:r>
      <w:r w:rsidR="005B3C92" w:rsidRPr="00D26DDC">
        <w:rPr>
          <w:sz w:val="26"/>
          <w:szCs w:val="26"/>
        </w:rPr>
        <w:t xml:space="preserve"> обучающихся</w:t>
      </w:r>
      <w:r w:rsidR="007E30BA">
        <w:rPr>
          <w:sz w:val="26"/>
          <w:szCs w:val="26"/>
        </w:rPr>
        <w:t xml:space="preserve"> на Факультете</w:t>
      </w:r>
      <w:r w:rsidR="00BD7005" w:rsidRPr="00D26DDC">
        <w:rPr>
          <w:sz w:val="26"/>
          <w:szCs w:val="26"/>
        </w:rPr>
        <w:t xml:space="preserve">, </w:t>
      </w:r>
      <w:r w:rsidR="00EF428B">
        <w:rPr>
          <w:sz w:val="26"/>
          <w:szCs w:val="26"/>
        </w:rPr>
        <w:t xml:space="preserve">оценке</w:t>
      </w:r>
      <w:r w:rsidR="00BD7005" w:rsidRPr="00D26DDC">
        <w:rPr>
          <w:sz w:val="26"/>
          <w:szCs w:val="26"/>
        </w:rPr>
        <w:t xml:space="preserve"> аналитических и прикладных компетенций</w:t>
      </w:r>
      <w:r w:rsidR="00D35225" w:rsidRPr="00D26DDC">
        <w:rPr>
          <w:sz w:val="26"/>
          <w:szCs w:val="26"/>
        </w:rPr>
        <w:t xml:space="preserve"> выпускников </w:t>
      </w:r>
      <w:r w:rsidR="007E30BA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BD7005" w:rsidRPr="00D26DDC">
        <w:rPr>
          <w:sz w:val="26"/>
          <w:szCs w:val="26"/>
        </w:rPr>
        <w:t xml:space="preserve">;</w:t>
      </w:r>
    </w:p>
    <w:p w14:textId="5FFCC88F" w14:paraId="376C807B" w:rsidRDefault="00EC36CC" w:rsidP="00805E51" w:rsidR="00345AB8">
      <w:pPr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F85C9F" w:rsidRPr="00A24B39">
        <w:rPr>
          <w:sz w:val="26"/>
          <w:szCs w:val="26"/>
        </w:rPr>
        <w:t xml:space="preserve">.</w:t>
      </w:r>
      <w:r w:rsidR="00120976" w:rsidRPr="00A24B39">
        <w:rPr>
          <w:sz w:val="26"/>
          <w:szCs w:val="26"/>
        </w:rPr>
        <w:t xml:space="preserve">1.</w:t>
      </w:r>
      <w:r w:rsidR="00937161">
        <w:rPr>
          <w:sz w:val="26"/>
          <w:szCs w:val="26"/>
        </w:rPr>
        <w:t xml:space="preserve">8</w:t>
      </w:r>
      <w:r w:rsidR="00BD7005" w:rsidRPr="00A24B39">
        <w:rPr>
          <w:sz w:val="26"/>
          <w:szCs w:val="26"/>
        </w:rPr>
        <w:t xml:space="preserve">. </w:t>
      </w:r>
      <w:r w:rsidR="00EF428B">
        <w:rPr>
          <w:sz w:val="26"/>
          <w:szCs w:val="26"/>
        </w:rPr>
        <w:t xml:space="preserve">содействие в </w:t>
      </w:r>
      <w:proofErr w:type="gramStart"/>
      <w:r w:rsidR="00BD7005" w:rsidRPr="00A24B39">
        <w:rPr>
          <w:sz w:val="26"/>
          <w:szCs w:val="26"/>
        </w:rPr>
        <w:t xml:space="preserve">продвижени</w:t>
      </w:r>
      <w:r w:rsidR="00EF428B">
        <w:rPr>
          <w:sz w:val="26"/>
          <w:szCs w:val="26"/>
        </w:rPr>
        <w:t xml:space="preserve">и</w:t>
      </w:r>
      <w:proofErr w:type="gramEnd"/>
      <w:r w:rsidR="00BD7005" w:rsidRPr="00A24B39">
        <w:rPr>
          <w:sz w:val="26"/>
          <w:szCs w:val="26"/>
        </w:rPr>
        <w:t xml:space="preserve"> выдающихся результатов образовательной, научной, инновационной и </w:t>
      </w:r>
      <w:r w:rsidR="00B113C2" w:rsidRPr="00D26DDC">
        <w:rPr>
          <w:sz w:val="26"/>
          <w:szCs w:val="26"/>
        </w:rPr>
        <w:t xml:space="preserve">социальной </w:t>
      </w:r>
      <w:r w:rsidR="00BD7005" w:rsidRPr="00D26DDC">
        <w:rPr>
          <w:sz w:val="26"/>
          <w:szCs w:val="26"/>
        </w:rPr>
        <w:t xml:space="preserve">деятельности </w:t>
      </w:r>
      <w:r w:rsidR="00345AB8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345AB8">
        <w:rPr>
          <w:sz w:val="26"/>
          <w:szCs w:val="26"/>
        </w:rPr>
        <w:t xml:space="preserve">;</w:t>
      </w:r>
    </w:p>
    <w:p w14:textId="4E4D5A11" w14:paraId="4FBE6E8C" w:rsidRDefault="00EC36CC" w:rsidP="00F5521A" w:rsidR="007458F7" w:rsidRPr="00D26DDC">
      <w:pPr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5B3C92" w:rsidRPr="00D26DDC">
        <w:rPr>
          <w:sz w:val="26"/>
          <w:szCs w:val="26"/>
        </w:rPr>
        <w:t xml:space="preserve">.</w:t>
      </w:r>
      <w:r w:rsidR="00120976" w:rsidRPr="00D26DDC">
        <w:rPr>
          <w:sz w:val="26"/>
          <w:szCs w:val="26"/>
        </w:rPr>
        <w:t xml:space="preserve">1.</w:t>
      </w:r>
      <w:r w:rsidR="003D23C0">
        <w:rPr>
          <w:sz w:val="26"/>
          <w:szCs w:val="26"/>
        </w:rPr>
        <w:t xml:space="preserve">9</w:t>
      </w:r>
      <w:r w:rsidR="00BD7005" w:rsidRPr="00D26DDC">
        <w:rPr>
          <w:sz w:val="26"/>
          <w:szCs w:val="26"/>
        </w:rPr>
        <w:t xml:space="preserve">. </w:t>
      </w:r>
      <w:r w:rsidR="007458F7">
        <w:rPr>
          <w:sz w:val="26"/>
          <w:szCs w:val="26"/>
        </w:rPr>
        <w:t xml:space="preserve">рассм</w:t>
      </w:r>
      <w:r w:rsidR="00345AB8">
        <w:rPr>
          <w:sz w:val="26"/>
          <w:szCs w:val="26"/>
        </w:rPr>
        <w:t xml:space="preserve">отрение </w:t>
      </w:r>
      <w:r w:rsidR="007458F7" w:rsidRPr="00A24B39">
        <w:rPr>
          <w:sz w:val="26"/>
          <w:szCs w:val="26"/>
        </w:rPr>
        <w:t xml:space="preserve">вопрос</w:t>
      </w:r>
      <w:r w:rsidR="00345AB8">
        <w:rPr>
          <w:sz w:val="26"/>
          <w:szCs w:val="26"/>
        </w:rPr>
        <w:t xml:space="preserve">ов</w:t>
      </w:r>
      <w:r w:rsidR="007458F7" w:rsidRPr="00A24B39">
        <w:rPr>
          <w:sz w:val="26"/>
          <w:szCs w:val="26"/>
        </w:rPr>
        <w:t xml:space="preserve"> стратегичес</w:t>
      </w:r>
      <w:r w:rsidR="007458F7">
        <w:rPr>
          <w:sz w:val="26"/>
          <w:szCs w:val="26"/>
        </w:rPr>
        <w:t xml:space="preserve">кого развития </w:t>
      </w:r>
      <w:r w:rsidR="00345AB8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 </w:t>
      </w:r>
      <w:r w:rsidR="007458F7">
        <w:rPr>
          <w:sz w:val="26"/>
          <w:szCs w:val="26"/>
        </w:rPr>
        <w:t xml:space="preserve">и выраб</w:t>
      </w:r>
      <w:r w:rsidR="00345AB8">
        <w:rPr>
          <w:sz w:val="26"/>
          <w:szCs w:val="26"/>
        </w:rPr>
        <w:t xml:space="preserve">отка</w:t>
      </w:r>
      <w:r w:rsidR="007458F7">
        <w:rPr>
          <w:sz w:val="26"/>
          <w:szCs w:val="26"/>
        </w:rPr>
        <w:t xml:space="preserve"> рекомендаци</w:t>
      </w:r>
      <w:r w:rsidR="00345AB8">
        <w:rPr>
          <w:sz w:val="26"/>
          <w:szCs w:val="26"/>
        </w:rPr>
        <w:t xml:space="preserve">й</w:t>
      </w:r>
      <w:r w:rsidR="007458F7">
        <w:rPr>
          <w:sz w:val="26"/>
          <w:szCs w:val="26"/>
        </w:rPr>
        <w:t xml:space="preserve"> по повышению </w:t>
      </w:r>
      <w:r w:rsidR="007458F7" w:rsidRPr="00A24B39">
        <w:rPr>
          <w:sz w:val="26"/>
          <w:szCs w:val="26"/>
        </w:rPr>
        <w:t xml:space="preserve">эффективности деятельности </w:t>
      </w:r>
      <w:r w:rsidR="00345AB8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7458F7" w:rsidRPr="00D26DDC">
        <w:rPr>
          <w:sz w:val="26"/>
          <w:szCs w:val="26"/>
        </w:rPr>
        <w:t xml:space="preserve">; </w:t>
      </w:r>
    </w:p>
    <w:p w14:textId="0687600E" w14:paraId="57A3E260" w:rsidRDefault="00EC36CC" w:rsidP="007458F7" w:rsidR="007458F7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7458F7" w:rsidRPr="00D26DDC">
        <w:rPr>
          <w:sz w:val="26"/>
          <w:szCs w:val="26"/>
        </w:rPr>
        <w:t xml:space="preserve">.</w:t>
      </w:r>
      <w:r w:rsidR="005D05C7">
        <w:rPr>
          <w:sz w:val="26"/>
          <w:szCs w:val="26"/>
        </w:rPr>
        <w:t xml:space="preserve">1</w:t>
      </w:r>
      <w:r w:rsidR="007458F7" w:rsidRPr="00D26DDC">
        <w:rPr>
          <w:sz w:val="26"/>
          <w:szCs w:val="26"/>
        </w:rPr>
        <w:t xml:space="preserve">.</w:t>
      </w:r>
      <w:r w:rsidR="005D05C7">
        <w:rPr>
          <w:sz w:val="26"/>
          <w:szCs w:val="26"/>
        </w:rPr>
        <w:t xml:space="preserve">10</w:t>
      </w:r>
      <w:r w:rsidR="007458F7" w:rsidRPr="00D26DDC">
        <w:rPr>
          <w:sz w:val="26"/>
          <w:szCs w:val="26"/>
        </w:rPr>
        <w:t xml:space="preserve">. представл</w:t>
      </w:r>
      <w:r w:rsidR="005D05C7">
        <w:rPr>
          <w:sz w:val="26"/>
          <w:szCs w:val="26"/>
        </w:rPr>
        <w:t xml:space="preserve">ение</w:t>
      </w:r>
      <w:r w:rsidR="007458F7" w:rsidRPr="00D26DDC">
        <w:rPr>
          <w:sz w:val="26"/>
          <w:szCs w:val="26"/>
        </w:rPr>
        <w:t xml:space="preserve"> интерес</w:t>
      </w:r>
      <w:r w:rsidR="005D05C7">
        <w:rPr>
          <w:sz w:val="26"/>
          <w:szCs w:val="26"/>
        </w:rPr>
        <w:t xml:space="preserve">ов</w:t>
      </w:r>
      <w:r w:rsidR="007458F7" w:rsidRPr="00D26DDC">
        <w:rPr>
          <w:sz w:val="26"/>
          <w:szCs w:val="26"/>
        </w:rPr>
        <w:t xml:space="preserve"> </w:t>
      </w:r>
      <w:r w:rsidR="00345AB8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 </w:t>
      </w:r>
      <w:r w:rsidR="007458F7" w:rsidRPr="00D26DDC">
        <w:rPr>
          <w:sz w:val="26"/>
          <w:szCs w:val="26"/>
        </w:rPr>
        <w:t xml:space="preserve">в </w:t>
      </w:r>
      <w:proofErr w:type="gramStart"/>
      <w:r w:rsidR="007458F7" w:rsidRPr="00D26DDC">
        <w:rPr>
          <w:sz w:val="26"/>
          <w:szCs w:val="26"/>
        </w:rPr>
        <w:t xml:space="preserve">органах</w:t>
      </w:r>
      <w:proofErr w:type="gramEnd"/>
      <w:r w:rsidR="007458F7" w:rsidRPr="00D26DDC">
        <w:rPr>
          <w:sz w:val="26"/>
          <w:szCs w:val="26"/>
        </w:rPr>
        <w:t xml:space="preserve"> государственной власти и местного самоуправления, средствах массовой информации, предприятиях, организациях и учреждениях, а также при взаимодействии с  гражданами по  реализации задач, возложенных на Попечительский совет настоящим Положением; </w:t>
      </w:r>
    </w:p>
    <w:p w14:textId="0082B856" w14:paraId="45305DD5" w:rsidRDefault="00EC36CC" w:rsidP="006C100C" w:rsidR="00BD7005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EC36CC">
        <w:rPr>
          <w:sz w:val="26"/>
          <w:szCs w:val="26"/>
        </w:rPr>
        <w:t xml:space="preserve">3</w:t>
      </w:r>
      <w:r w:rsidR="001E4524" w:rsidRPr="00D26DDC">
        <w:rPr>
          <w:sz w:val="26"/>
          <w:szCs w:val="26"/>
        </w:rPr>
        <w:t xml:space="preserve">.</w:t>
      </w:r>
      <w:r w:rsidR="005D05C7">
        <w:rPr>
          <w:sz w:val="26"/>
          <w:szCs w:val="26"/>
        </w:rPr>
        <w:t xml:space="preserve">1</w:t>
      </w:r>
      <w:r w:rsidR="007458F7">
        <w:rPr>
          <w:sz w:val="26"/>
          <w:szCs w:val="26"/>
        </w:rPr>
        <w:t xml:space="preserve">.</w:t>
      </w:r>
      <w:r w:rsidR="005D05C7">
        <w:rPr>
          <w:sz w:val="26"/>
          <w:szCs w:val="26"/>
        </w:rPr>
        <w:t xml:space="preserve">11</w:t>
      </w:r>
      <w:r w:rsidR="00B113C2" w:rsidRPr="00D26DDC">
        <w:rPr>
          <w:sz w:val="26"/>
          <w:szCs w:val="26"/>
        </w:rPr>
        <w:t xml:space="preserve">. </w:t>
      </w:r>
      <w:r w:rsidR="00EF428B">
        <w:rPr>
          <w:sz w:val="26"/>
          <w:szCs w:val="26"/>
        </w:rPr>
        <w:t xml:space="preserve">осуществл</w:t>
      </w:r>
      <w:r w:rsidR="005D05C7">
        <w:rPr>
          <w:sz w:val="26"/>
          <w:szCs w:val="26"/>
        </w:rPr>
        <w:t xml:space="preserve">ение</w:t>
      </w:r>
      <w:r w:rsidR="00EF428B">
        <w:rPr>
          <w:sz w:val="26"/>
          <w:szCs w:val="26"/>
        </w:rPr>
        <w:t xml:space="preserve"> </w:t>
      </w:r>
      <w:r w:rsidR="00E320C5" w:rsidRPr="00D26DDC">
        <w:rPr>
          <w:sz w:val="26"/>
          <w:szCs w:val="26"/>
        </w:rPr>
        <w:t xml:space="preserve">контрол</w:t>
      </w:r>
      <w:r w:rsidR="005D05C7">
        <w:rPr>
          <w:sz w:val="26"/>
          <w:szCs w:val="26"/>
        </w:rPr>
        <w:t xml:space="preserve">я</w:t>
      </w:r>
      <w:r w:rsidR="00EF428B">
        <w:rPr>
          <w:sz w:val="26"/>
          <w:szCs w:val="26"/>
        </w:rPr>
        <w:t xml:space="preserve"> целевого расходования</w:t>
      </w:r>
      <w:r w:rsidR="00E320C5" w:rsidRPr="00D26DDC">
        <w:rPr>
          <w:sz w:val="26"/>
          <w:szCs w:val="26"/>
        </w:rPr>
        <w:t xml:space="preserve"> денежных и иных имущественных пожертвований на развитие </w:t>
      </w:r>
      <w:r w:rsidR="005D05C7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E320C5" w:rsidRPr="00D26DDC">
        <w:rPr>
          <w:sz w:val="26"/>
          <w:szCs w:val="26"/>
        </w:rPr>
        <w:t xml:space="preserve">, внесённых членами </w:t>
      </w:r>
      <w:r w:rsidR="00E320C5" w:rsidRPr="00D26DDC">
        <w:rPr>
          <w:sz w:val="26"/>
          <w:szCs w:val="26"/>
        </w:rPr>
        <w:lastRenderedPageBreak/>
        <w:t xml:space="preserve">Попечительского совета или привлеченными ими лицами</w:t>
      </w:r>
      <w:r w:rsidR="008B5D8D">
        <w:rPr>
          <w:sz w:val="26"/>
          <w:szCs w:val="26"/>
        </w:rPr>
        <w:t xml:space="preserve">.</w:t>
      </w:r>
    </w:p>
    <w:p w14:textId="77777777" w14:paraId="31E65FF5" w:rsidRDefault="001D176A" w:rsidP="006C100C" w:rsidR="001D176A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</w:p>
    <w:p w14:textId="77777777" w14:paraId="2C90C2B6" w:rsidRDefault="00641DBF" w:rsidP="006C100C" w:rsidR="00641DBF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</w:p>
    <w:p w14:textId="77777777" w14:paraId="3A04A870" w:rsidRDefault="00717D2E" w:rsidP="008C1152" w:rsidR="00717D2E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center"/>
        <w:rPr>
          <w:b/>
          <w:sz w:val="26"/>
          <w:szCs w:val="26"/>
        </w:rPr>
      </w:pPr>
    </w:p>
    <w:p w14:textId="6B17B4B1" w14:paraId="5FBEA727" w:rsidRDefault="009515BA" w:rsidP="00412B8C" w:rsidR="002547A9" w:rsidRPr="00412B8C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</w:t>
      </w:r>
      <w:r w:rsidR="00BD7005" w:rsidRPr="00D26DDC">
        <w:rPr>
          <w:b/>
          <w:sz w:val="26"/>
          <w:szCs w:val="26"/>
        </w:rPr>
        <w:t xml:space="preserve">. ПРЕДСЕДАТЕЛЬ</w:t>
      </w:r>
      <w:r w:rsidR="00025CCB">
        <w:rPr>
          <w:b/>
          <w:sz w:val="26"/>
          <w:szCs w:val="26"/>
        </w:rPr>
        <w:t xml:space="preserve">, ЗАМЕСТИТЕЛЬ ПРЕДСЕДАТЕЛЯ</w:t>
      </w:r>
      <w:r w:rsidR="00BD7005" w:rsidRPr="00D26DDC">
        <w:rPr>
          <w:b/>
          <w:sz w:val="26"/>
          <w:szCs w:val="26"/>
        </w:rPr>
        <w:t xml:space="preserve"> ПОПЕЧИТЕЛЬСКОГО СОВЕТА</w:t>
      </w:r>
    </w:p>
    <w:p w14:textId="554E575C" w14:paraId="301F7489" w:rsidRDefault="00F925B3" w:rsidP="00713A2D" w:rsidR="00713A2D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</w:t>
      </w:r>
      <w:r w:rsidR="00BD7005" w:rsidRPr="00D26DDC">
        <w:rPr>
          <w:sz w:val="26"/>
          <w:szCs w:val="26"/>
        </w:rPr>
        <w:t xml:space="preserve">.1. Попечительский совет возглавляет </w:t>
      </w:r>
      <w:r w:rsidR="008B5D8D">
        <w:rPr>
          <w:sz w:val="26"/>
          <w:szCs w:val="26"/>
        </w:rPr>
        <w:t xml:space="preserve">п</w:t>
      </w:r>
      <w:r w:rsidR="00BD7005" w:rsidRPr="00D26DDC">
        <w:rPr>
          <w:sz w:val="26"/>
          <w:szCs w:val="26"/>
        </w:rPr>
        <w:t xml:space="preserve">редседатель, который </w:t>
      </w:r>
      <w:r w:rsidR="00E63106">
        <w:rPr>
          <w:sz w:val="26"/>
          <w:szCs w:val="26"/>
        </w:rPr>
        <w:t xml:space="preserve">первоначально утверждается по представлению</w:t>
      </w:r>
      <w:r w:rsidR="00E63106" w:rsidRPr="00E63106">
        <w:rPr>
          <w:sz w:val="26"/>
          <w:szCs w:val="26"/>
        </w:rPr>
        <w:t xml:space="preserve"> </w:t>
      </w:r>
      <w:r w:rsidR="00935320">
        <w:rPr>
          <w:sz w:val="26"/>
          <w:szCs w:val="26"/>
        </w:rPr>
        <w:t xml:space="preserve">декана Факультета </w:t>
      </w:r>
      <w:r w:rsidR="00E63106" w:rsidRPr="00D26DDC">
        <w:rPr>
          <w:sz w:val="26"/>
          <w:szCs w:val="26"/>
        </w:rPr>
        <w:t xml:space="preserve">ученым советом </w:t>
      </w:r>
      <w:r w:rsidR="00935320">
        <w:rPr>
          <w:sz w:val="26"/>
          <w:szCs w:val="26"/>
        </w:rPr>
        <w:t xml:space="preserve">Факультета</w:t>
      </w:r>
      <w:r w:rsidR="00E63106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сроком на </w:t>
      </w:r>
      <w:r w:rsidR="009515BA">
        <w:rPr>
          <w:sz w:val="26"/>
          <w:szCs w:val="26"/>
        </w:rPr>
        <w:t xml:space="preserve">5 (</w:t>
      </w:r>
      <w:r w:rsidR="00F9791E">
        <w:rPr>
          <w:sz w:val="26"/>
          <w:szCs w:val="26"/>
        </w:rPr>
        <w:t xml:space="preserve">пять</w:t>
      </w:r>
      <w:r w:rsidR="009515BA">
        <w:rPr>
          <w:sz w:val="26"/>
          <w:szCs w:val="26"/>
        </w:rPr>
        <w:t xml:space="preserve">)</w:t>
      </w:r>
      <w:r w:rsidR="00BD7005" w:rsidRPr="00D26DDC">
        <w:rPr>
          <w:sz w:val="26"/>
          <w:szCs w:val="26"/>
        </w:rPr>
        <w:t xml:space="preserve"> </w:t>
      </w:r>
      <w:r w:rsidR="00F9791E">
        <w:rPr>
          <w:sz w:val="26"/>
          <w:szCs w:val="26"/>
        </w:rPr>
        <w:t xml:space="preserve">лет</w:t>
      </w:r>
      <w:r w:rsidR="00BD7005" w:rsidRPr="00D26DDC">
        <w:rPr>
          <w:sz w:val="26"/>
          <w:szCs w:val="26"/>
        </w:rPr>
        <w:t xml:space="preserve">. По истечении срока полномочий </w:t>
      </w:r>
      <w:r w:rsidR="00137995">
        <w:rPr>
          <w:sz w:val="26"/>
          <w:szCs w:val="26"/>
        </w:rPr>
        <w:t xml:space="preserve">п</w:t>
      </w:r>
      <w:r w:rsidR="00BD7005" w:rsidRPr="00D26DDC">
        <w:rPr>
          <w:sz w:val="26"/>
          <w:szCs w:val="26"/>
        </w:rPr>
        <w:t xml:space="preserve">редседателя Попечительского совета нов</w:t>
      </w:r>
      <w:r w:rsidR="00EC36CC">
        <w:rPr>
          <w:sz w:val="26"/>
          <w:szCs w:val="26"/>
        </w:rPr>
        <w:t xml:space="preserve">ый</w:t>
      </w:r>
      <w:r w:rsidR="00BD7005" w:rsidRPr="00D26DDC">
        <w:rPr>
          <w:sz w:val="26"/>
          <w:szCs w:val="26"/>
        </w:rPr>
        <w:t xml:space="preserve"> </w:t>
      </w:r>
      <w:r w:rsidR="00633664">
        <w:rPr>
          <w:sz w:val="26"/>
          <w:szCs w:val="26"/>
        </w:rPr>
        <w:t xml:space="preserve">п</w:t>
      </w:r>
      <w:r w:rsidR="00BD7005" w:rsidRPr="00D26DDC">
        <w:rPr>
          <w:sz w:val="26"/>
          <w:szCs w:val="26"/>
        </w:rPr>
        <w:t xml:space="preserve">редседател</w:t>
      </w:r>
      <w:r w:rsidR="00EC36CC">
        <w:rPr>
          <w:sz w:val="26"/>
          <w:szCs w:val="26"/>
        </w:rPr>
        <w:t xml:space="preserve">ь </w:t>
      </w:r>
      <w:proofErr w:type="gramStart"/>
      <w:r w:rsidR="00EC36CC">
        <w:rPr>
          <w:sz w:val="26"/>
          <w:szCs w:val="26"/>
        </w:rPr>
        <w:t xml:space="preserve">избирается</w:t>
      </w:r>
      <w:r w:rsidR="00BD7005" w:rsidRPr="00D26DDC">
        <w:rPr>
          <w:sz w:val="26"/>
          <w:szCs w:val="26"/>
        </w:rPr>
        <w:t xml:space="preserve"> на очередном заседании Попечительского совета</w:t>
      </w:r>
      <w:r w:rsidR="002145E2">
        <w:rPr>
          <w:sz w:val="26"/>
          <w:szCs w:val="26"/>
        </w:rPr>
        <w:t xml:space="preserve"> и утверждается</w:t>
      </w:r>
      <w:proofErr w:type="gramEnd"/>
      <w:r w:rsidR="002145E2">
        <w:rPr>
          <w:sz w:val="26"/>
          <w:szCs w:val="26"/>
        </w:rPr>
        <w:t xml:space="preserve"> ученым советом Факультета</w:t>
      </w:r>
      <w:r w:rsidR="00BD7005" w:rsidRPr="00D26DDC">
        <w:rPr>
          <w:sz w:val="26"/>
          <w:szCs w:val="26"/>
        </w:rPr>
        <w:t xml:space="preserve">. Количество переизбраний одного лица </w:t>
      </w:r>
      <w:r w:rsidR="00633664">
        <w:rPr>
          <w:sz w:val="26"/>
          <w:szCs w:val="26"/>
        </w:rPr>
        <w:t xml:space="preserve">п</w:t>
      </w:r>
      <w:r w:rsidR="00D13AAD" w:rsidRPr="00D26DDC">
        <w:rPr>
          <w:sz w:val="26"/>
          <w:szCs w:val="26"/>
        </w:rPr>
        <w:t xml:space="preserve">редседателем Попечительского совета </w:t>
      </w:r>
      <w:r w:rsidR="00BD7005" w:rsidRPr="00D26DDC">
        <w:rPr>
          <w:sz w:val="26"/>
          <w:szCs w:val="26"/>
        </w:rPr>
        <w:t xml:space="preserve">не ограничено. Попечительский совет вправе в любое время переизбрать </w:t>
      </w:r>
      <w:r w:rsidR="00633664">
        <w:rPr>
          <w:sz w:val="26"/>
          <w:szCs w:val="26"/>
        </w:rPr>
        <w:t xml:space="preserve">п</w:t>
      </w:r>
      <w:r w:rsidR="00BD7005" w:rsidRPr="00D26DDC">
        <w:rPr>
          <w:sz w:val="26"/>
          <w:szCs w:val="26"/>
        </w:rPr>
        <w:t xml:space="preserve">редседателя.</w:t>
      </w:r>
      <w:r w:rsidR="00713A2D">
        <w:rPr>
          <w:sz w:val="26"/>
          <w:szCs w:val="26"/>
        </w:rPr>
        <w:t xml:space="preserve"> </w:t>
      </w:r>
    </w:p>
    <w:p w14:textId="77777777" w14:paraId="41C67ECA" w:rsidRDefault="00F925B3" w:rsidP="00713A2D" w:rsidR="000E484B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</w:t>
      </w:r>
      <w:r w:rsidR="00BD7005" w:rsidRPr="00D26DDC">
        <w:rPr>
          <w:sz w:val="26"/>
          <w:szCs w:val="26"/>
        </w:rPr>
        <w:t xml:space="preserve">.2. Председатель Попечительского совета:</w:t>
      </w:r>
    </w:p>
    <w:p w14:textId="77777777" w14:paraId="76FAEF1C" w:rsidRDefault="00F925B3" w:rsidP="00710342" w:rsidR="00BD700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</w:t>
      </w:r>
      <w:r w:rsidR="00BD7005" w:rsidRPr="00D26DDC">
        <w:rPr>
          <w:sz w:val="26"/>
          <w:szCs w:val="26"/>
        </w:rPr>
        <w:t xml:space="preserve">.2.1. координирует работу Попечительского совета</w:t>
      </w:r>
      <w:r w:rsidR="00B86B8A">
        <w:rPr>
          <w:sz w:val="26"/>
          <w:szCs w:val="26"/>
        </w:rPr>
        <w:t xml:space="preserve">;</w:t>
      </w:r>
      <w:r w:rsidR="00BD7005" w:rsidRPr="00D26DDC">
        <w:rPr>
          <w:sz w:val="26"/>
          <w:szCs w:val="26"/>
        </w:rPr>
        <w:t xml:space="preserve"> </w:t>
      </w:r>
    </w:p>
    <w:p w14:textId="302C9BE9" w14:paraId="13B3FC50" w:rsidRDefault="00F925B3" w:rsidP="00710342" w:rsidR="00BD700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</w:t>
      </w:r>
      <w:r w:rsidR="00BD7005" w:rsidRPr="00D26DDC">
        <w:rPr>
          <w:sz w:val="26"/>
          <w:szCs w:val="26"/>
        </w:rPr>
        <w:t xml:space="preserve">.2.2.</w:t>
      </w:r>
      <w:r w:rsidRPr="00D26DDC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утверждает </w:t>
      </w:r>
      <w:r w:rsidR="00E34906">
        <w:rPr>
          <w:sz w:val="26"/>
          <w:szCs w:val="26"/>
        </w:rPr>
        <w:t xml:space="preserve">по представлению </w:t>
      </w:r>
      <w:r w:rsidR="0085019F">
        <w:rPr>
          <w:sz w:val="26"/>
          <w:szCs w:val="26"/>
        </w:rPr>
        <w:t xml:space="preserve">декана </w:t>
      </w:r>
      <w:r w:rsidR="00633664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="00633664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повестку дня заседаний и перечень материалов, предоставляемых членам Попечительского совета при подготовке к проведению заседаний;</w:t>
      </w:r>
    </w:p>
    <w:p w14:textId="77777777" w14:paraId="7AE33558" w:rsidRDefault="00393C83" w:rsidP="00710342" w:rsidR="00BD700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4.2.</w:t>
      </w:r>
      <w:r w:rsidR="00710342" w:rsidRPr="00D26DDC">
        <w:rPr>
          <w:sz w:val="26"/>
          <w:szCs w:val="26"/>
        </w:rPr>
        <w:t xml:space="preserve">3.</w:t>
      </w:r>
      <w:r w:rsidRPr="00D26DDC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определяет форму проведения </w:t>
      </w:r>
      <w:r w:rsidR="005B3C92" w:rsidRPr="00D26DDC">
        <w:rPr>
          <w:sz w:val="26"/>
          <w:szCs w:val="26"/>
        </w:rPr>
        <w:t xml:space="preserve">внеочередных </w:t>
      </w:r>
      <w:r w:rsidR="00BD7005" w:rsidRPr="00D26DDC">
        <w:rPr>
          <w:sz w:val="26"/>
          <w:szCs w:val="26"/>
        </w:rPr>
        <w:t xml:space="preserve">заседаний (</w:t>
      </w:r>
      <w:r w:rsidRPr="00D26DDC">
        <w:rPr>
          <w:sz w:val="26"/>
          <w:szCs w:val="26"/>
        </w:rPr>
        <w:t xml:space="preserve">очная форма </w:t>
      </w:r>
      <w:r w:rsidR="00BD7005" w:rsidRPr="00D26DDC">
        <w:rPr>
          <w:sz w:val="26"/>
          <w:szCs w:val="26"/>
        </w:rPr>
        <w:t xml:space="preserve">или заочное голосование);</w:t>
      </w:r>
    </w:p>
    <w:p w14:textId="77777777" w14:paraId="79825837" w:rsidRDefault="00393C83" w:rsidP="00710342" w:rsidR="00BD700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4.2.</w:t>
      </w:r>
      <w:r w:rsidR="00710342" w:rsidRPr="00D26DDC">
        <w:rPr>
          <w:sz w:val="26"/>
          <w:szCs w:val="26"/>
        </w:rPr>
        <w:t xml:space="preserve">4.</w:t>
      </w:r>
      <w:r w:rsidR="00BD7005" w:rsidRPr="00D26DDC">
        <w:rPr>
          <w:sz w:val="26"/>
          <w:szCs w:val="26"/>
        </w:rPr>
        <w:t xml:space="preserve"> определяет дату, место и время проведения заседаний, а в </w:t>
      </w:r>
      <w:proofErr w:type="gramStart"/>
      <w:r w:rsidR="00BD7005" w:rsidRPr="00D26DDC">
        <w:rPr>
          <w:sz w:val="26"/>
          <w:szCs w:val="26"/>
        </w:rPr>
        <w:t xml:space="preserve">случае</w:t>
      </w:r>
      <w:proofErr w:type="gramEnd"/>
      <w:r w:rsidR="00BD7005" w:rsidRPr="00D26DDC">
        <w:rPr>
          <w:sz w:val="26"/>
          <w:szCs w:val="26"/>
        </w:rPr>
        <w:t xml:space="preserve"> проведения заседания в форме заочного голосования – дату окончания приема бюллетеней для голосования;</w:t>
      </w:r>
    </w:p>
    <w:p w14:textId="77777777" w14:paraId="187F41E0" w:rsidRDefault="00393C83" w:rsidP="00710342" w:rsidR="00025CCB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4.2.</w:t>
      </w:r>
      <w:r w:rsidR="00710342" w:rsidRPr="00D26DDC">
        <w:rPr>
          <w:sz w:val="26"/>
          <w:szCs w:val="26"/>
        </w:rPr>
        <w:t xml:space="preserve">5</w:t>
      </w:r>
      <w:r w:rsidRPr="00D26DDC">
        <w:rPr>
          <w:sz w:val="26"/>
          <w:szCs w:val="26"/>
        </w:rPr>
        <w:t xml:space="preserve">. </w:t>
      </w:r>
      <w:r w:rsidR="00BD7005" w:rsidRPr="00D26DDC">
        <w:rPr>
          <w:sz w:val="26"/>
          <w:szCs w:val="26"/>
        </w:rPr>
        <w:t xml:space="preserve">созывает заседания</w:t>
      </w:r>
      <w:r w:rsidR="00B80539" w:rsidRPr="00D26DDC">
        <w:rPr>
          <w:sz w:val="26"/>
          <w:szCs w:val="26"/>
        </w:rPr>
        <w:t xml:space="preserve"> Попечительского совета</w:t>
      </w:r>
      <w:r w:rsidR="00BD7005" w:rsidRPr="00D26DDC">
        <w:rPr>
          <w:sz w:val="26"/>
          <w:szCs w:val="26"/>
        </w:rPr>
        <w:t xml:space="preserve">, председательствует на них</w:t>
      </w:r>
      <w:r w:rsidR="00025CCB">
        <w:rPr>
          <w:sz w:val="26"/>
          <w:szCs w:val="26"/>
        </w:rPr>
        <w:t xml:space="preserve">;</w:t>
      </w:r>
    </w:p>
    <w:p w14:textId="346C7AD0" w14:paraId="650EE6A5" w:rsidRDefault="00025CCB" w:rsidP="00710342" w:rsidR="00BD7005" w:rsidRPr="00D26DDC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4.2.6. </w:t>
      </w:r>
      <w:r w:rsidR="00C12817">
        <w:rPr>
          <w:sz w:val="26"/>
          <w:szCs w:val="26"/>
        </w:rPr>
        <w:t xml:space="preserve">в отсутствие </w:t>
      </w:r>
      <w:r w:rsidR="002616C5">
        <w:rPr>
          <w:sz w:val="26"/>
          <w:szCs w:val="26"/>
        </w:rPr>
        <w:t xml:space="preserve">п</w:t>
      </w:r>
      <w:r w:rsidR="00C12817">
        <w:rPr>
          <w:sz w:val="26"/>
          <w:szCs w:val="26"/>
        </w:rPr>
        <w:t xml:space="preserve">редседателя его функции выполняет </w:t>
      </w:r>
      <w:r w:rsidR="002616C5">
        <w:rPr>
          <w:sz w:val="26"/>
          <w:szCs w:val="26"/>
        </w:rPr>
        <w:t xml:space="preserve">з</w:t>
      </w:r>
      <w:r w:rsidR="00C12817">
        <w:rPr>
          <w:sz w:val="26"/>
          <w:szCs w:val="26"/>
        </w:rPr>
        <w:t xml:space="preserve">аместитель </w:t>
      </w:r>
      <w:r w:rsidR="002616C5">
        <w:rPr>
          <w:sz w:val="26"/>
          <w:szCs w:val="26"/>
        </w:rPr>
        <w:t xml:space="preserve">п</w:t>
      </w:r>
      <w:r w:rsidR="00C12817">
        <w:rPr>
          <w:sz w:val="26"/>
          <w:szCs w:val="26"/>
        </w:rPr>
        <w:t xml:space="preserve">редседателя</w:t>
      </w:r>
      <w:r w:rsidR="00C12817" w:rsidRPr="00D26DDC">
        <w:rPr>
          <w:sz w:val="26"/>
          <w:szCs w:val="26"/>
        </w:rPr>
        <w:t xml:space="preserve">. В случае отсутствия на заседании </w:t>
      </w:r>
      <w:r w:rsidR="002616C5">
        <w:rPr>
          <w:sz w:val="26"/>
          <w:szCs w:val="26"/>
        </w:rPr>
        <w:t xml:space="preserve">п</w:t>
      </w:r>
      <w:r w:rsidR="00C12817" w:rsidRPr="00D26DDC">
        <w:rPr>
          <w:sz w:val="26"/>
          <w:szCs w:val="26"/>
        </w:rPr>
        <w:t xml:space="preserve">редседателя и заместителя </w:t>
      </w:r>
      <w:r w:rsidR="002616C5">
        <w:rPr>
          <w:sz w:val="26"/>
          <w:szCs w:val="26"/>
        </w:rPr>
        <w:t xml:space="preserve">п</w:t>
      </w:r>
      <w:r w:rsidR="00C12817" w:rsidRPr="00D26DDC">
        <w:rPr>
          <w:sz w:val="26"/>
          <w:szCs w:val="26"/>
        </w:rPr>
        <w:t xml:space="preserve">редседателя, функции </w:t>
      </w:r>
      <w:r w:rsidR="002616C5">
        <w:rPr>
          <w:sz w:val="26"/>
          <w:szCs w:val="26"/>
        </w:rPr>
        <w:t xml:space="preserve">п</w:t>
      </w:r>
      <w:r w:rsidR="00C12817" w:rsidRPr="00D26DDC">
        <w:rPr>
          <w:sz w:val="26"/>
          <w:szCs w:val="26"/>
        </w:rPr>
        <w:t xml:space="preserve">редседателя выполняет один из членов по решению Попечительского совета.</w:t>
      </w:r>
    </w:p>
    <w:p w14:textId="3961DAFC" w14:paraId="07B33198" w:rsidRDefault="00F925B3" w:rsidP="007A768F" w:rsidR="00C12817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4</w:t>
      </w:r>
      <w:r w:rsidR="00BD7005" w:rsidRPr="00D26DDC">
        <w:rPr>
          <w:sz w:val="26"/>
          <w:szCs w:val="26"/>
        </w:rPr>
        <w:t xml:space="preserve">.3. </w:t>
      </w:r>
      <w:r w:rsidR="00C12817">
        <w:rPr>
          <w:sz w:val="26"/>
          <w:szCs w:val="26"/>
        </w:rPr>
        <w:t xml:space="preserve">Заместитель </w:t>
      </w:r>
      <w:r w:rsidR="002616C5">
        <w:rPr>
          <w:sz w:val="26"/>
          <w:szCs w:val="26"/>
        </w:rPr>
        <w:t xml:space="preserve">п</w:t>
      </w:r>
      <w:r w:rsidR="00C12817" w:rsidRPr="00D26DDC">
        <w:rPr>
          <w:sz w:val="26"/>
          <w:szCs w:val="26"/>
        </w:rPr>
        <w:t xml:space="preserve">редседател</w:t>
      </w:r>
      <w:r w:rsidR="00C12817">
        <w:rPr>
          <w:sz w:val="26"/>
          <w:szCs w:val="26"/>
        </w:rPr>
        <w:t xml:space="preserve">я</w:t>
      </w:r>
      <w:r w:rsidR="00C12817" w:rsidRPr="00D26DDC">
        <w:rPr>
          <w:sz w:val="26"/>
          <w:szCs w:val="26"/>
        </w:rPr>
        <w:t xml:space="preserve"> Попечительского совета:</w:t>
      </w:r>
    </w:p>
    <w:p w14:textId="012537A3" w14:paraId="00824C0B" w:rsidRDefault="00C12817" w:rsidP="007A768F" w:rsidR="00025CCB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4.3.1. </w:t>
      </w:r>
      <w:r w:rsidR="00025CCB">
        <w:rPr>
          <w:sz w:val="26"/>
          <w:szCs w:val="26"/>
        </w:rPr>
        <w:t xml:space="preserve">Заместитель </w:t>
      </w:r>
      <w:r w:rsidR="002616C5">
        <w:rPr>
          <w:sz w:val="26"/>
          <w:szCs w:val="26"/>
        </w:rPr>
        <w:t xml:space="preserve">п</w:t>
      </w:r>
      <w:r w:rsidR="00025CCB" w:rsidRPr="00D26DDC">
        <w:rPr>
          <w:sz w:val="26"/>
          <w:szCs w:val="26"/>
        </w:rPr>
        <w:t xml:space="preserve">редседател</w:t>
      </w:r>
      <w:r w:rsidR="00025CCB">
        <w:rPr>
          <w:sz w:val="26"/>
          <w:szCs w:val="26"/>
        </w:rPr>
        <w:t xml:space="preserve">я</w:t>
      </w:r>
      <w:r w:rsidR="00025CCB" w:rsidRPr="00D26DDC">
        <w:rPr>
          <w:sz w:val="26"/>
          <w:szCs w:val="26"/>
        </w:rPr>
        <w:t xml:space="preserve"> Попечительск</w:t>
      </w:r>
      <w:r w:rsidR="00025CCB">
        <w:rPr>
          <w:sz w:val="26"/>
          <w:szCs w:val="26"/>
        </w:rPr>
        <w:t xml:space="preserve">ого</w:t>
      </w:r>
      <w:r w:rsidR="00025CCB" w:rsidRPr="00D26DDC">
        <w:rPr>
          <w:sz w:val="26"/>
          <w:szCs w:val="26"/>
        </w:rPr>
        <w:t xml:space="preserve"> совет</w:t>
      </w:r>
      <w:r w:rsidR="00025CCB">
        <w:rPr>
          <w:sz w:val="26"/>
          <w:szCs w:val="26"/>
        </w:rPr>
        <w:t xml:space="preserve">а первоначально утверждается по представлению</w:t>
      </w:r>
      <w:r w:rsidR="00025CCB" w:rsidRPr="00E63106">
        <w:rPr>
          <w:sz w:val="26"/>
          <w:szCs w:val="26"/>
        </w:rPr>
        <w:t xml:space="preserve"> </w:t>
      </w:r>
      <w:r w:rsidR="00AC20BA">
        <w:rPr>
          <w:sz w:val="26"/>
          <w:szCs w:val="26"/>
        </w:rPr>
        <w:t xml:space="preserve">декана Факультета </w:t>
      </w:r>
      <w:r w:rsidR="00025CCB" w:rsidRPr="00D26DDC">
        <w:rPr>
          <w:sz w:val="26"/>
          <w:szCs w:val="26"/>
        </w:rPr>
        <w:t xml:space="preserve">ученым советом </w:t>
      </w:r>
      <w:r w:rsidR="00AC20BA">
        <w:rPr>
          <w:sz w:val="26"/>
          <w:szCs w:val="26"/>
        </w:rPr>
        <w:t xml:space="preserve">Факультета</w:t>
      </w:r>
      <w:r w:rsidR="00025CCB">
        <w:rPr>
          <w:sz w:val="26"/>
          <w:szCs w:val="26"/>
        </w:rPr>
        <w:t xml:space="preserve"> </w:t>
      </w:r>
      <w:r w:rsidR="00025CCB" w:rsidRPr="00D26DDC">
        <w:rPr>
          <w:sz w:val="26"/>
          <w:szCs w:val="26"/>
        </w:rPr>
        <w:t xml:space="preserve">сроком на </w:t>
      </w:r>
      <w:r w:rsidR="00025CCB">
        <w:rPr>
          <w:sz w:val="26"/>
          <w:szCs w:val="26"/>
        </w:rPr>
        <w:t xml:space="preserve">пять</w:t>
      </w:r>
      <w:r w:rsidR="00025CCB" w:rsidRPr="00D26DDC">
        <w:rPr>
          <w:sz w:val="26"/>
          <w:szCs w:val="26"/>
        </w:rPr>
        <w:t xml:space="preserve"> </w:t>
      </w:r>
      <w:r w:rsidR="00025CCB">
        <w:rPr>
          <w:sz w:val="26"/>
          <w:szCs w:val="26"/>
        </w:rPr>
        <w:t xml:space="preserve">лет</w:t>
      </w:r>
      <w:r w:rsidR="00025CCB" w:rsidRPr="00D26DDC">
        <w:rPr>
          <w:sz w:val="26"/>
          <w:szCs w:val="26"/>
        </w:rPr>
        <w:t xml:space="preserve">. </w:t>
      </w:r>
    </w:p>
    <w:p w14:textId="1DFFF527" w14:paraId="21AC01D6" w:rsidRDefault="00025CCB" w:rsidP="007A768F" w:rsidR="00BD7005" w:rsidRPr="00D26DDC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</w:t>
      </w:r>
      <w:r w:rsidR="00C12817">
        <w:rPr>
          <w:sz w:val="26"/>
          <w:szCs w:val="26"/>
        </w:rPr>
        <w:t xml:space="preserve">3.2.</w:t>
      </w:r>
      <w:r>
        <w:rPr>
          <w:sz w:val="26"/>
          <w:szCs w:val="26"/>
        </w:rPr>
        <w:t xml:space="preserve"> По истечени</w:t>
      </w:r>
      <w:r w:rsidR="002616C5"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срока полномочий </w:t>
      </w:r>
      <w:r w:rsidR="002616C5"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аместитель</w:t>
      </w:r>
      <w:r w:rsidR="00BD7005" w:rsidRPr="00D26DDC">
        <w:rPr>
          <w:sz w:val="26"/>
          <w:szCs w:val="26"/>
        </w:rPr>
        <w:t xml:space="preserve"> </w:t>
      </w:r>
      <w:r w:rsidR="002616C5">
        <w:rPr>
          <w:sz w:val="26"/>
          <w:szCs w:val="26"/>
        </w:rPr>
        <w:t xml:space="preserve">п</w:t>
      </w:r>
      <w:r w:rsidR="00BD7005" w:rsidRPr="00D26DDC">
        <w:rPr>
          <w:sz w:val="26"/>
          <w:szCs w:val="26"/>
        </w:rPr>
        <w:t xml:space="preserve">редседателя Попечительск</w:t>
      </w:r>
      <w:r>
        <w:rPr>
          <w:sz w:val="26"/>
          <w:szCs w:val="26"/>
        </w:rPr>
        <w:t xml:space="preserve">ого</w:t>
      </w:r>
      <w:r w:rsidR="00BD7005" w:rsidRPr="00D26DDC">
        <w:rPr>
          <w:sz w:val="26"/>
          <w:szCs w:val="26"/>
        </w:rPr>
        <w:t xml:space="preserve"> совет</w:t>
      </w:r>
      <w:r>
        <w:rPr>
          <w:sz w:val="26"/>
          <w:szCs w:val="26"/>
        </w:rPr>
        <w:t xml:space="preserve">а </w:t>
      </w:r>
      <w:proofErr w:type="gramStart"/>
      <w:r>
        <w:rPr>
          <w:sz w:val="26"/>
          <w:szCs w:val="26"/>
        </w:rPr>
        <w:t xml:space="preserve">избирается</w:t>
      </w:r>
      <w:r w:rsidR="00BD7005" w:rsidRPr="00D26DDC">
        <w:rPr>
          <w:sz w:val="26"/>
          <w:szCs w:val="26"/>
        </w:rPr>
        <w:t xml:space="preserve"> из числа членов </w:t>
      </w:r>
      <w:r>
        <w:rPr>
          <w:sz w:val="26"/>
          <w:szCs w:val="26"/>
        </w:rPr>
        <w:t xml:space="preserve">Попечительского совета</w:t>
      </w:r>
      <w:r w:rsidR="00C12817">
        <w:rPr>
          <w:sz w:val="26"/>
          <w:szCs w:val="26"/>
        </w:rPr>
        <w:t xml:space="preserve"> по представлению </w:t>
      </w:r>
      <w:r w:rsidR="002616C5">
        <w:rPr>
          <w:sz w:val="26"/>
          <w:szCs w:val="26"/>
        </w:rPr>
        <w:t xml:space="preserve">п</w:t>
      </w:r>
      <w:r w:rsidR="00C12817">
        <w:rPr>
          <w:sz w:val="26"/>
          <w:szCs w:val="26"/>
        </w:rPr>
        <w:t xml:space="preserve">редседателя Попечительского совета</w:t>
      </w:r>
      <w:r w:rsidR="002145E2">
        <w:rPr>
          <w:sz w:val="26"/>
          <w:szCs w:val="26"/>
        </w:rPr>
        <w:t xml:space="preserve"> и утверждается</w:t>
      </w:r>
      <w:proofErr w:type="gramEnd"/>
      <w:r w:rsidR="002145E2">
        <w:rPr>
          <w:sz w:val="26"/>
          <w:szCs w:val="26"/>
        </w:rPr>
        <w:t xml:space="preserve"> ученым советом Факультета</w:t>
      </w:r>
      <w:r w:rsidR="00C12817">
        <w:rPr>
          <w:sz w:val="26"/>
          <w:szCs w:val="26"/>
        </w:rPr>
        <w:t xml:space="preserve">. </w:t>
      </w:r>
      <w:r w:rsidR="00BD7005" w:rsidRPr="00D26DDC">
        <w:rPr>
          <w:sz w:val="26"/>
          <w:szCs w:val="26"/>
        </w:rPr>
        <w:t xml:space="preserve"> </w:t>
      </w:r>
    </w:p>
    <w:p w14:textId="77777777" w14:paraId="5ECF3F4A" w:rsidRDefault="00BD7005" w:rsidP="00C07A59" w:rsidR="00BD7005" w:rsidRPr="00D26DDC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center"/>
        <w:rPr>
          <w:b/>
          <w:sz w:val="26"/>
          <w:szCs w:val="26"/>
        </w:rPr>
      </w:pPr>
    </w:p>
    <w:p w14:textId="077BEA22" w14:paraId="4FBBE957" w:rsidRDefault="009515BA" w:rsidP="00412B8C" w:rsidR="002547A9" w:rsidRPr="00D26DDC">
      <w:pPr>
        <w:shd w:fill="FFFFFF" w:color="auto" w:val="clear"/>
        <w:tabs>
          <w:tab w:pos="567" w:val="left"/>
        </w:tabs>
        <w:spacing w:after="240" w:before="240"/>
        <w:ind w:firstLine="680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</w:t>
      </w:r>
      <w:r w:rsidR="00BD7005" w:rsidRPr="00D26DDC">
        <w:rPr>
          <w:b/>
          <w:sz w:val="26"/>
          <w:szCs w:val="26"/>
        </w:rPr>
        <w:t xml:space="preserve">. ПОРЯДОК ДЕЯТЕЛЬНОСТИ ПОПЕЧИТЕЛЬСКОГО СОВЕТА</w:t>
      </w:r>
    </w:p>
    <w:p w14:textId="76F96C31" w14:paraId="76F37C87" w:rsidRDefault="00F925B3" w:rsidP="002C300D" w:rsidR="002C300D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</w:t>
      </w:r>
      <w:r w:rsidR="00BD7005" w:rsidRPr="00D26DDC">
        <w:rPr>
          <w:sz w:val="26"/>
          <w:szCs w:val="26"/>
        </w:rPr>
        <w:t xml:space="preserve">.1. </w:t>
      </w:r>
      <w:r w:rsidR="008758DE">
        <w:rPr>
          <w:sz w:val="26"/>
          <w:szCs w:val="26"/>
        </w:rPr>
        <w:t xml:space="preserve">Факультет </w:t>
      </w:r>
      <w:r w:rsidR="00BD7005" w:rsidRPr="00D26DDC">
        <w:rPr>
          <w:sz w:val="26"/>
          <w:szCs w:val="26"/>
        </w:rPr>
        <w:t xml:space="preserve">осуществляет организационно-техническое обеспечение деятельности Попечительского совета, в том числе выделяет помещения и оргтехнику для его работы, место для хранения документации</w:t>
      </w:r>
      <w:r w:rsidR="008758DE">
        <w:rPr>
          <w:sz w:val="26"/>
          <w:szCs w:val="26"/>
        </w:rPr>
        <w:t xml:space="preserve"> в помещениях, в которых располагается Факультет</w:t>
      </w:r>
      <w:r w:rsidR="00BD7005" w:rsidRPr="00D26DDC">
        <w:rPr>
          <w:sz w:val="26"/>
          <w:szCs w:val="26"/>
        </w:rPr>
        <w:t xml:space="preserve">.</w:t>
      </w:r>
    </w:p>
    <w:p w14:textId="192CBE35" w14:paraId="75FD43A5" w:rsidRDefault="002C300D" w:rsidP="002C300D" w:rsidR="000E484B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BD7005" w:rsidRPr="00D26DDC">
        <w:rPr>
          <w:sz w:val="26"/>
          <w:szCs w:val="26"/>
        </w:rPr>
        <w:t xml:space="preserve">Информационное и документационное сопровождение работы Попечительского совета осуществляется </w:t>
      </w:r>
      <w:r w:rsidR="0055487B">
        <w:rPr>
          <w:sz w:val="26"/>
          <w:szCs w:val="26"/>
        </w:rPr>
        <w:t xml:space="preserve">ответственным </w:t>
      </w:r>
      <w:r>
        <w:rPr>
          <w:sz w:val="26"/>
          <w:szCs w:val="26"/>
        </w:rPr>
        <w:t xml:space="preserve">секретарем</w:t>
      </w:r>
      <w:r w:rsidR="00BD7005" w:rsidRPr="00D26DDC">
        <w:rPr>
          <w:sz w:val="26"/>
          <w:szCs w:val="26"/>
        </w:rPr>
        <w:t xml:space="preserve"> Попечительского совета</w:t>
      </w:r>
      <w:r w:rsidR="0055487B">
        <w:rPr>
          <w:sz w:val="26"/>
          <w:szCs w:val="26"/>
        </w:rPr>
        <w:t xml:space="preserve"> (далее – секретарь)</w:t>
      </w:r>
      <w:r w:rsidR="00BD7005" w:rsidRPr="00D26DDC"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 w:rsidR="005B7B72">
        <w:rPr>
          <w:sz w:val="26"/>
          <w:szCs w:val="26"/>
        </w:rPr>
        <w:t xml:space="preserve">Секретарь</w:t>
      </w:r>
      <w:r w:rsidR="008D37F0">
        <w:rPr>
          <w:sz w:val="26"/>
          <w:szCs w:val="26"/>
        </w:rPr>
        <w:t xml:space="preserve"> </w:t>
      </w:r>
      <w:proofErr w:type="gramStart"/>
      <w:r w:rsidR="008D37F0">
        <w:rPr>
          <w:sz w:val="26"/>
          <w:szCs w:val="26"/>
        </w:rPr>
        <w:t xml:space="preserve">назначается </w:t>
      </w:r>
      <w:r w:rsidR="00C12817">
        <w:rPr>
          <w:sz w:val="26"/>
          <w:szCs w:val="26"/>
        </w:rPr>
        <w:t xml:space="preserve">Попечительским советом </w:t>
      </w:r>
      <w:r w:rsidR="006B5545">
        <w:rPr>
          <w:sz w:val="26"/>
          <w:szCs w:val="26"/>
        </w:rPr>
        <w:t xml:space="preserve">из числа административно-управленческого </w:t>
      </w:r>
      <w:r w:rsidR="00821738">
        <w:rPr>
          <w:sz w:val="26"/>
          <w:szCs w:val="26"/>
        </w:rPr>
        <w:t xml:space="preserve">персонала</w:t>
      </w:r>
      <w:r w:rsidR="006B5545">
        <w:rPr>
          <w:sz w:val="26"/>
          <w:szCs w:val="26"/>
        </w:rPr>
        <w:t xml:space="preserve"> Факультета </w:t>
      </w:r>
      <w:r w:rsidR="00821738">
        <w:rPr>
          <w:sz w:val="26"/>
          <w:szCs w:val="26"/>
        </w:rPr>
        <w:t xml:space="preserve">по представлению декана Факультета </w:t>
      </w:r>
      <w:r w:rsidR="00C12817">
        <w:rPr>
          <w:sz w:val="26"/>
          <w:szCs w:val="26"/>
        </w:rPr>
        <w:t xml:space="preserve">и</w:t>
      </w:r>
      <w:r w:rsidR="005B7B72">
        <w:rPr>
          <w:sz w:val="26"/>
          <w:szCs w:val="26"/>
        </w:rPr>
        <w:t xml:space="preserve"> не является</w:t>
      </w:r>
      <w:proofErr w:type="gramEnd"/>
      <w:r>
        <w:rPr>
          <w:sz w:val="26"/>
          <w:szCs w:val="26"/>
        </w:rPr>
        <w:t xml:space="preserve"> членом</w:t>
      </w:r>
      <w:r w:rsidR="005B7B72" w:rsidRPr="00810FA7">
        <w:rPr>
          <w:sz w:val="26"/>
          <w:szCs w:val="26"/>
        </w:rPr>
        <w:t xml:space="preserve"> Попечительского совета</w:t>
      </w:r>
      <w:r w:rsidR="00BD7005" w:rsidRPr="00D26DDC">
        <w:rPr>
          <w:sz w:val="26"/>
          <w:szCs w:val="26"/>
        </w:rPr>
        <w:t xml:space="preserve">.</w:t>
      </w:r>
    </w:p>
    <w:p w14:textId="26FBFD1C" w14:paraId="101913D8" w:rsidRDefault="00F925B3" w:rsidP="00B45244" w:rsidR="000E484B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</w:t>
      </w:r>
      <w:r w:rsidR="00BD7005" w:rsidRPr="00A24B39">
        <w:rPr>
          <w:sz w:val="26"/>
          <w:szCs w:val="26"/>
        </w:rPr>
        <w:t xml:space="preserve">.3. Очередные заседания Попечительского совета созываются по инициативе </w:t>
      </w:r>
      <w:r w:rsidR="009F374B">
        <w:rPr>
          <w:sz w:val="26"/>
          <w:szCs w:val="26"/>
        </w:rPr>
        <w:lastRenderedPageBreak/>
        <w:t xml:space="preserve">п</w:t>
      </w:r>
      <w:r w:rsidR="00BD7005" w:rsidRPr="00A24B39">
        <w:rPr>
          <w:sz w:val="26"/>
          <w:szCs w:val="26"/>
        </w:rPr>
        <w:t xml:space="preserve">редседателя Попечит</w:t>
      </w:r>
      <w:r w:rsidR="001A428F">
        <w:rPr>
          <w:sz w:val="26"/>
          <w:szCs w:val="26"/>
        </w:rPr>
        <w:t xml:space="preserve">ельского совета, но не реже </w:t>
      </w:r>
      <w:r w:rsidR="00C12817">
        <w:rPr>
          <w:sz w:val="26"/>
          <w:szCs w:val="26"/>
        </w:rPr>
        <w:t xml:space="preserve">одного</w:t>
      </w:r>
      <w:r w:rsidR="001A428F">
        <w:rPr>
          <w:sz w:val="26"/>
          <w:szCs w:val="26"/>
        </w:rPr>
        <w:t xml:space="preserve"> раз</w:t>
      </w:r>
      <w:r w:rsidR="00C12817">
        <w:rPr>
          <w:sz w:val="26"/>
          <w:szCs w:val="26"/>
        </w:rPr>
        <w:t xml:space="preserve">а</w:t>
      </w:r>
      <w:r w:rsidR="00BD7005" w:rsidRPr="00A24B39">
        <w:rPr>
          <w:sz w:val="26"/>
          <w:szCs w:val="26"/>
        </w:rPr>
        <w:t xml:space="preserve"> в год</w:t>
      </w:r>
      <w:r w:rsidR="005B3C92" w:rsidRPr="00810FA7">
        <w:rPr>
          <w:sz w:val="26"/>
          <w:szCs w:val="26"/>
        </w:rPr>
        <w:t xml:space="preserve"> и проводятся </w:t>
      </w:r>
      <w:r w:rsidR="005B3C92" w:rsidRPr="00C12817">
        <w:rPr>
          <w:sz w:val="26"/>
          <w:szCs w:val="26"/>
        </w:rPr>
        <w:t xml:space="preserve">только в </w:t>
      </w:r>
      <w:r w:rsidR="00393C83" w:rsidRPr="00C12817">
        <w:rPr>
          <w:sz w:val="26"/>
          <w:szCs w:val="26"/>
        </w:rPr>
        <w:t xml:space="preserve">очной </w:t>
      </w:r>
      <w:r w:rsidR="005B3C92" w:rsidRPr="00C12817">
        <w:rPr>
          <w:sz w:val="26"/>
          <w:szCs w:val="26"/>
        </w:rPr>
        <w:t xml:space="preserve">форме</w:t>
      </w:r>
      <w:r w:rsidR="00BD7005" w:rsidRPr="00C12817">
        <w:rPr>
          <w:sz w:val="26"/>
          <w:szCs w:val="26"/>
        </w:rPr>
        <w:t xml:space="preserve">.</w:t>
      </w:r>
      <w:r w:rsidR="00B45244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Внеочередные заседания Попечительского совета могут быть созваны по требованию </w:t>
      </w:r>
      <w:r w:rsidR="0085019F">
        <w:rPr>
          <w:sz w:val="26"/>
          <w:szCs w:val="26"/>
        </w:rPr>
        <w:t xml:space="preserve">декана</w:t>
      </w:r>
      <w:r w:rsidR="001A428F">
        <w:rPr>
          <w:sz w:val="26"/>
          <w:szCs w:val="26"/>
        </w:rPr>
        <w:t xml:space="preserve"> </w:t>
      </w:r>
      <w:r w:rsidR="009F374B">
        <w:rPr>
          <w:sz w:val="26"/>
          <w:szCs w:val="26"/>
        </w:rPr>
        <w:t xml:space="preserve">Ф</w:t>
      </w:r>
      <w:r w:rsidR="0085019F">
        <w:rPr>
          <w:sz w:val="26"/>
          <w:szCs w:val="26"/>
        </w:rPr>
        <w:t xml:space="preserve">акультета</w:t>
      </w:r>
      <w:r w:rsidRPr="00D26DDC">
        <w:rPr>
          <w:sz w:val="26"/>
          <w:szCs w:val="26"/>
        </w:rPr>
        <w:t xml:space="preserve">, </w:t>
      </w:r>
      <w:r w:rsidR="009F374B">
        <w:rPr>
          <w:sz w:val="26"/>
          <w:szCs w:val="26"/>
        </w:rPr>
        <w:t xml:space="preserve">п</w:t>
      </w:r>
      <w:r w:rsidRPr="00D26DDC">
        <w:rPr>
          <w:sz w:val="26"/>
          <w:szCs w:val="26"/>
        </w:rPr>
        <w:t xml:space="preserve">редседателя Попечительского совета</w:t>
      </w:r>
      <w:r w:rsidR="00BD7005" w:rsidRPr="00D26DDC">
        <w:rPr>
          <w:sz w:val="26"/>
          <w:szCs w:val="26"/>
        </w:rPr>
        <w:t xml:space="preserve"> или не менее </w:t>
      </w:r>
      <w:r w:rsidR="00C12817">
        <w:rPr>
          <w:sz w:val="26"/>
          <w:szCs w:val="26"/>
        </w:rPr>
        <w:t xml:space="preserve">двух</w:t>
      </w:r>
      <w:r w:rsidR="00BD7005" w:rsidRPr="00D26DDC">
        <w:rPr>
          <w:sz w:val="26"/>
          <w:szCs w:val="26"/>
        </w:rPr>
        <w:t xml:space="preserve"> членов Попечительского совета</w:t>
      </w:r>
      <w:r w:rsidR="005B3C92" w:rsidRPr="00D26DDC">
        <w:rPr>
          <w:sz w:val="26"/>
          <w:szCs w:val="26"/>
        </w:rPr>
        <w:t xml:space="preserve"> и могут проводиться в </w:t>
      </w:r>
      <w:r w:rsidR="00393C83" w:rsidRPr="00D26DDC">
        <w:rPr>
          <w:sz w:val="26"/>
          <w:szCs w:val="26"/>
        </w:rPr>
        <w:t xml:space="preserve">очной </w:t>
      </w:r>
      <w:r w:rsidR="005B3C92" w:rsidRPr="00D26DDC">
        <w:rPr>
          <w:sz w:val="26"/>
          <w:szCs w:val="26"/>
        </w:rPr>
        <w:t xml:space="preserve">форме или</w:t>
      </w:r>
      <w:r w:rsidR="00393C83" w:rsidRPr="00D26DDC">
        <w:rPr>
          <w:sz w:val="26"/>
          <w:szCs w:val="26"/>
        </w:rPr>
        <w:t xml:space="preserve"> в форме</w:t>
      </w:r>
      <w:r w:rsidR="005B3C92" w:rsidRPr="00D26DDC">
        <w:rPr>
          <w:sz w:val="26"/>
          <w:szCs w:val="26"/>
        </w:rPr>
        <w:t xml:space="preserve"> заочного голосования по вопросам повестки</w:t>
      </w:r>
      <w:r w:rsidR="006860E5">
        <w:rPr>
          <w:sz w:val="26"/>
          <w:szCs w:val="26"/>
        </w:rPr>
        <w:t xml:space="preserve"> дня заседания</w:t>
      </w:r>
      <w:r w:rsidR="00BD7005" w:rsidRPr="00D26DDC">
        <w:rPr>
          <w:sz w:val="26"/>
          <w:szCs w:val="26"/>
        </w:rPr>
        <w:t xml:space="preserve">.</w:t>
      </w:r>
      <w:r w:rsidR="003B3636">
        <w:rPr>
          <w:sz w:val="26"/>
          <w:szCs w:val="26"/>
        </w:rPr>
        <w:t xml:space="preserve"> </w:t>
      </w:r>
    </w:p>
    <w:p w14:textId="1C4F9FD3" w14:paraId="2D1B0589" w:rsidRDefault="003B3636" w:rsidP="00B45244" w:rsidR="003B3636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Заседания Попечительского совета должны быть закрытыми, если  </w:t>
      </w:r>
      <w:r w:rsidR="009F374B"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редседател</w:t>
      </w:r>
      <w:r w:rsidR="00FB5A8D">
        <w:rPr>
          <w:sz w:val="26"/>
          <w:szCs w:val="26"/>
        </w:rPr>
        <w:t xml:space="preserve">ь</w:t>
      </w:r>
      <w:r>
        <w:rPr>
          <w:sz w:val="26"/>
          <w:szCs w:val="26"/>
        </w:rPr>
        <w:t xml:space="preserve"> Попечительского совета </w:t>
      </w:r>
      <w:r w:rsidR="00FB5A8D">
        <w:rPr>
          <w:sz w:val="26"/>
          <w:szCs w:val="26"/>
        </w:rPr>
        <w:t xml:space="preserve">не решит иначе. </w:t>
      </w:r>
    </w:p>
    <w:p w14:textId="761C7177" w14:paraId="00B017DD" w:rsidRDefault="00F925B3" w:rsidR="000E484B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</w:t>
      </w:r>
      <w:r w:rsidR="00BD7005" w:rsidRPr="00D26DDC">
        <w:rPr>
          <w:sz w:val="26"/>
          <w:szCs w:val="26"/>
        </w:rPr>
        <w:t xml:space="preserve">.</w:t>
      </w:r>
      <w:r w:rsidR="003B3636">
        <w:rPr>
          <w:sz w:val="26"/>
          <w:szCs w:val="26"/>
        </w:rPr>
        <w:t xml:space="preserve">5</w:t>
      </w:r>
      <w:r w:rsidR="00BD7005" w:rsidRPr="00D26DDC">
        <w:rPr>
          <w:sz w:val="26"/>
          <w:szCs w:val="26"/>
        </w:rPr>
        <w:t xml:space="preserve">. Уведомления о проведении заседания и повестке дня </w:t>
      </w:r>
      <w:r w:rsidR="006860E5">
        <w:rPr>
          <w:sz w:val="26"/>
          <w:szCs w:val="26"/>
        </w:rPr>
        <w:t xml:space="preserve">заседания</w:t>
      </w:r>
      <w:r w:rsidR="00864EC2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направляется</w:t>
      </w:r>
      <w:r w:rsidR="006D43EF" w:rsidRPr="00D26DDC">
        <w:rPr>
          <w:sz w:val="26"/>
          <w:szCs w:val="26"/>
        </w:rPr>
        <w:t xml:space="preserve"> по электронной почте</w:t>
      </w:r>
      <w:r w:rsidR="00F85C9F" w:rsidRPr="00D26DDC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членам Попечительско</w:t>
      </w:r>
      <w:r w:rsidR="005B7B72">
        <w:rPr>
          <w:sz w:val="26"/>
          <w:szCs w:val="26"/>
        </w:rPr>
        <w:t xml:space="preserve">го совета</w:t>
      </w:r>
      <w:r w:rsidR="00B45244">
        <w:rPr>
          <w:sz w:val="26"/>
          <w:szCs w:val="26"/>
        </w:rPr>
        <w:t xml:space="preserve"> с</w:t>
      </w:r>
      <w:r w:rsidR="00BD7005" w:rsidRPr="00D26DDC">
        <w:rPr>
          <w:sz w:val="26"/>
          <w:szCs w:val="26"/>
        </w:rPr>
        <w:t xml:space="preserve">екретарем не позднее, чем за 10 </w:t>
      </w:r>
      <w:r w:rsidR="009515BA">
        <w:rPr>
          <w:sz w:val="26"/>
          <w:szCs w:val="26"/>
        </w:rPr>
        <w:t xml:space="preserve">(десять) </w:t>
      </w:r>
      <w:r w:rsidR="00BD7005" w:rsidRPr="00D26DDC">
        <w:rPr>
          <w:sz w:val="26"/>
          <w:szCs w:val="26"/>
        </w:rPr>
        <w:t xml:space="preserve">календарных дней до даты его проведения.</w:t>
      </w:r>
    </w:p>
    <w:p w14:textId="77777777" w14:paraId="7E902A82" w:rsidRDefault="006D43EF" w:rsidR="000E484B" w:rsidRPr="00827076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</w:t>
      </w:r>
      <w:r w:rsidR="00BD7005" w:rsidRPr="00D26DDC">
        <w:rPr>
          <w:sz w:val="26"/>
          <w:szCs w:val="26"/>
        </w:rPr>
        <w:t xml:space="preserve">.</w:t>
      </w:r>
      <w:r w:rsidR="003B3636">
        <w:rPr>
          <w:sz w:val="26"/>
          <w:szCs w:val="26"/>
        </w:rPr>
        <w:t xml:space="preserve">6</w:t>
      </w:r>
      <w:r w:rsidR="00BD7005" w:rsidRPr="00D26DDC">
        <w:rPr>
          <w:sz w:val="26"/>
          <w:szCs w:val="26"/>
        </w:rPr>
        <w:t xml:space="preserve">. Заседание Попечительского совета является правомочным, если на нем присутствует более половины его членов. </w:t>
      </w:r>
    </w:p>
    <w:p w14:textId="77777777" w14:paraId="7BBBCA64" w:rsidRDefault="006D43EF" w:rsidP="00B45244" w:rsidR="000E484B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</w:t>
      </w:r>
      <w:r w:rsidR="00BD7005" w:rsidRPr="00D26DDC">
        <w:rPr>
          <w:sz w:val="26"/>
          <w:szCs w:val="26"/>
        </w:rPr>
        <w:t xml:space="preserve">.</w:t>
      </w:r>
      <w:r w:rsidR="003B3636">
        <w:rPr>
          <w:sz w:val="26"/>
          <w:szCs w:val="26"/>
        </w:rPr>
        <w:t xml:space="preserve">7</w:t>
      </w:r>
      <w:r w:rsidR="00BD7005" w:rsidRPr="00D26DDC">
        <w:rPr>
          <w:sz w:val="26"/>
          <w:szCs w:val="26"/>
        </w:rPr>
        <w:t xml:space="preserve">. Решения Попечительского совета принимаются большинством голосов членов, присутствующих на заседании Попечительского совета. Каждый член Попечительского совета имеет один голос. При равенстве голосов голос </w:t>
      </w:r>
      <w:r w:rsidRPr="00D26DDC">
        <w:rPr>
          <w:sz w:val="26"/>
          <w:szCs w:val="26"/>
        </w:rPr>
        <w:t xml:space="preserve">председательствующего</w:t>
      </w:r>
      <w:r w:rsidR="00BD7005" w:rsidRPr="00D26DDC">
        <w:rPr>
          <w:sz w:val="26"/>
          <w:szCs w:val="26"/>
        </w:rPr>
        <w:t xml:space="preserve"> </w:t>
      </w:r>
      <w:r w:rsidR="00EC36CC">
        <w:rPr>
          <w:sz w:val="26"/>
          <w:szCs w:val="26"/>
        </w:rPr>
        <w:t xml:space="preserve">на заседании</w:t>
      </w:r>
      <w:r w:rsidR="0066463D">
        <w:rPr>
          <w:sz w:val="26"/>
          <w:szCs w:val="26"/>
        </w:rPr>
        <w:t xml:space="preserve"> Попечительского совета </w:t>
      </w:r>
      <w:r w:rsidR="00BD7005" w:rsidRPr="00D26DDC">
        <w:rPr>
          <w:sz w:val="26"/>
          <w:szCs w:val="26"/>
        </w:rPr>
        <w:t xml:space="preserve">является решающим.</w:t>
      </w:r>
      <w:r w:rsidR="00B45244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Решения принимаются путём открытого голосования.</w:t>
      </w:r>
    </w:p>
    <w:p w14:textId="77777777" w14:paraId="6E504BCC" w:rsidRDefault="006D43EF" w:rsidR="000E484B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</w:t>
      </w:r>
      <w:r w:rsidR="00BD7005" w:rsidRPr="00D26DDC">
        <w:rPr>
          <w:sz w:val="26"/>
          <w:szCs w:val="26"/>
        </w:rPr>
        <w:t xml:space="preserve">.</w:t>
      </w:r>
      <w:r w:rsidR="003B3636">
        <w:rPr>
          <w:sz w:val="26"/>
          <w:szCs w:val="26"/>
        </w:rPr>
        <w:t xml:space="preserve">8</w:t>
      </w:r>
      <w:r w:rsidR="00BD7005" w:rsidRPr="00D26DDC">
        <w:rPr>
          <w:sz w:val="26"/>
          <w:szCs w:val="26"/>
        </w:rPr>
        <w:t xml:space="preserve">. В случае невозможности участия члена Попечительского совета в заседании он вправе: </w:t>
      </w:r>
    </w:p>
    <w:p w14:textId="77777777" w14:paraId="1978B97D" w:rsidRDefault="00393C83" w:rsidR="000E484B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5.</w:t>
      </w:r>
      <w:r w:rsidR="003B3636">
        <w:rPr>
          <w:sz w:val="26"/>
          <w:szCs w:val="26"/>
        </w:rPr>
        <w:t xml:space="preserve">8</w:t>
      </w:r>
      <w:r w:rsidRPr="00D26DDC">
        <w:rPr>
          <w:sz w:val="26"/>
          <w:szCs w:val="26"/>
        </w:rPr>
        <w:t xml:space="preserve">.1. </w:t>
      </w:r>
      <w:r w:rsidR="00BD7005" w:rsidRPr="00D26DDC">
        <w:rPr>
          <w:sz w:val="26"/>
          <w:szCs w:val="26"/>
        </w:rPr>
        <w:t xml:space="preserve">делегировать свои полномочия представителю, оформив письменную доверенность; </w:t>
      </w:r>
    </w:p>
    <w:p w14:textId="7EF02C29" w14:paraId="4770A4EF" w:rsidRDefault="00393C83" w:rsidR="000E484B">
      <w:pPr>
        <w:shd w:fill="FFFFFF" w:color="auto" w:val="clear"/>
        <w:tabs>
          <w:tab w:pos="567" w:val="left"/>
        </w:tabs>
        <w:spacing w:after="240" w:before="240"/>
        <w:ind w:firstLine="851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5.</w:t>
      </w:r>
      <w:r w:rsidR="003B3636">
        <w:rPr>
          <w:sz w:val="26"/>
          <w:szCs w:val="26"/>
        </w:rPr>
        <w:t xml:space="preserve">8</w:t>
      </w:r>
      <w:r w:rsidRPr="00D26DDC">
        <w:rPr>
          <w:sz w:val="26"/>
          <w:szCs w:val="26"/>
        </w:rPr>
        <w:t xml:space="preserve">.2. </w:t>
      </w:r>
      <w:r w:rsidR="00BD7005" w:rsidRPr="00D26DDC">
        <w:rPr>
          <w:sz w:val="26"/>
          <w:szCs w:val="26"/>
        </w:rPr>
        <w:t xml:space="preserve">выраз</w:t>
      </w:r>
      <w:r w:rsidR="006F59F1" w:rsidRPr="00D26DDC">
        <w:rPr>
          <w:sz w:val="26"/>
          <w:szCs w:val="26"/>
        </w:rPr>
        <w:t xml:space="preserve">ить своё мнение по вопросам, в</w:t>
      </w:r>
      <w:r w:rsidR="00BD7005" w:rsidRPr="00D26DDC">
        <w:rPr>
          <w:sz w:val="26"/>
          <w:szCs w:val="26"/>
        </w:rPr>
        <w:t xml:space="preserve">несенным в повестку дня заседания, письменно, направив соо</w:t>
      </w:r>
      <w:r w:rsidR="00B45244">
        <w:rPr>
          <w:sz w:val="26"/>
          <w:szCs w:val="26"/>
        </w:rPr>
        <w:t xml:space="preserve">тветствующее уведомление на имя</w:t>
      </w:r>
      <w:r w:rsidR="00BD7005" w:rsidRPr="00D26DDC">
        <w:rPr>
          <w:sz w:val="26"/>
          <w:szCs w:val="26"/>
        </w:rPr>
        <w:t xml:space="preserve"> с</w:t>
      </w:r>
      <w:r w:rsidR="00B45244">
        <w:rPr>
          <w:sz w:val="26"/>
          <w:szCs w:val="26"/>
        </w:rPr>
        <w:t xml:space="preserve">екретаря </w:t>
      </w:r>
      <w:r w:rsidR="00BD7005" w:rsidRPr="00D26DDC">
        <w:rPr>
          <w:sz w:val="26"/>
          <w:szCs w:val="26"/>
        </w:rPr>
        <w:t xml:space="preserve">не менее чем за три рабочих дня до даты заседания. Это мнение оглаш</w:t>
      </w:r>
      <w:r w:rsidR="007A28C3">
        <w:rPr>
          <w:sz w:val="26"/>
          <w:szCs w:val="26"/>
        </w:rPr>
        <w:t xml:space="preserve">ается</w:t>
      </w:r>
      <w:r w:rsidR="00BD7005" w:rsidRPr="00D26DDC">
        <w:rPr>
          <w:sz w:val="26"/>
          <w:szCs w:val="26"/>
        </w:rPr>
        <w:t xml:space="preserve"> на заседании и </w:t>
      </w:r>
      <w:r w:rsidR="007A28C3">
        <w:rPr>
          <w:sz w:val="26"/>
          <w:szCs w:val="26"/>
        </w:rPr>
        <w:t xml:space="preserve">должно быть </w:t>
      </w:r>
      <w:r w:rsidR="00BD7005" w:rsidRPr="00D26DDC">
        <w:rPr>
          <w:sz w:val="26"/>
          <w:szCs w:val="26"/>
        </w:rPr>
        <w:t xml:space="preserve">учтено при принятии решения.</w:t>
      </w:r>
    </w:p>
    <w:p w14:textId="0A4C1716" w14:paraId="47744B53" w:rsidRDefault="006D43EF" w:rsidP="003B3636" w:rsidR="006673A3" w:rsidRPr="00D26DDC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</w:t>
      </w:r>
      <w:r w:rsidR="00BD7005" w:rsidRPr="00D26DDC">
        <w:rPr>
          <w:sz w:val="26"/>
          <w:szCs w:val="26"/>
        </w:rPr>
        <w:t xml:space="preserve">.</w:t>
      </w:r>
      <w:r w:rsidR="003B3636">
        <w:rPr>
          <w:sz w:val="26"/>
          <w:szCs w:val="26"/>
        </w:rPr>
        <w:t xml:space="preserve">9</w:t>
      </w:r>
      <w:r w:rsidR="00BD7005" w:rsidRPr="00D26DDC">
        <w:rPr>
          <w:sz w:val="26"/>
          <w:szCs w:val="26"/>
        </w:rPr>
        <w:t xml:space="preserve">. Решения, принятые на заседаниях Попечительского совета</w:t>
      </w:r>
      <w:r w:rsidR="002C3F7B" w:rsidRPr="00D26DDC">
        <w:rPr>
          <w:sz w:val="26"/>
          <w:szCs w:val="26"/>
        </w:rPr>
        <w:t xml:space="preserve">,</w:t>
      </w:r>
      <w:r w:rsidR="00BD7005" w:rsidRPr="00D26DDC">
        <w:rPr>
          <w:sz w:val="26"/>
          <w:szCs w:val="26"/>
        </w:rPr>
        <w:t xml:space="preserve"> оформляются протоколом.</w:t>
      </w:r>
      <w:r w:rsidRPr="00D26DDC">
        <w:rPr>
          <w:sz w:val="26"/>
          <w:szCs w:val="26"/>
        </w:rPr>
        <w:t xml:space="preserve"> </w:t>
      </w:r>
      <w:r w:rsidR="00BD7005" w:rsidRPr="00D26DDC">
        <w:rPr>
          <w:sz w:val="26"/>
          <w:szCs w:val="26"/>
        </w:rPr>
        <w:t xml:space="preserve">Протокол заседания Попе</w:t>
      </w:r>
      <w:r w:rsidR="00B45244">
        <w:rPr>
          <w:sz w:val="26"/>
          <w:szCs w:val="26"/>
        </w:rPr>
        <w:t xml:space="preserve">чительского совета составляется</w:t>
      </w:r>
      <w:r w:rsidR="00BD7005" w:rsidRPr="00A24B39">
        <w:rPr>
          <w:sz w:val="26"/>
          <w:szCs w:val="26"/>
        </w:rPr>
        <w:t xml:space="preserve"> секретарем не позднее трёх рабочих дней после дня проведения заседания</w:t>
      </w:r>
      <w:r w:rsidR="00D87A68" w:rsidRPr="00810FA7">
        <w:rPr>
          <w:sz w:val="26"/>
          <w:szCs w:val="26"/>
        </w:rPr>
        <w:t xml:space="preserve">, </w:t>
      </w:r>
      <w:proofErr w:type="gramStart"/>
      <w:r w:rsidR="00BD7005" w:rsidRPr="00810FA7">
        <w:rPr>
          <w:sz w:val="26"/>
          <w:szCs w:val="26"/>
        </w:rPr>
        <w:t xml:space="preserve">подписывается председательствующим на заседани</w:t>
      </w:r>
      <w:r w:rsidR="00BD7005" w:rsidRPr="00D26DDC">
        <w:rPr>
          <w:sz w:val="26"/>
          <w:szCs w:val="26"/>
        </w:rPr>
        <w:t xml:space="preserve">и</w:t>
      </w:r>
      <w:r w:rsidR="00D87A68" w:rsidRPr="00D26DDC">
        <w:rPr>
          <w:sz w:val="26"/>
          <w:szCs w:val="26"/>
        </w:rPr>
        <w:t xml:space="preserve"> </w:t>
      </w:r>
      <w:r w:rsidR="00BF491F">
        <w:rPr>
          <w:sz w:val="26"/>
          <w:szCs w:val="26"/>
        </w:rPr>
        <w:t xml:space="preserve">Попечительского совета </w:t>
      </w:r>
      <w:r w:rsidR="00D87A68" w:rsidRPr="00D26DDC">
        <w:rPr>
          <w:sz w:val="26"/>
          <w:szCs w:val="26"/>
        </w:rPr>
        <w:t xml:space="preserve">и направляется</w:t>
      </w:r>
      <w:proofErr w:type="gramEnd"/>
      <w:r w:rsidR="00D87A68" w:rsidRPr="00D26DDC">
        <w:rPr>
          <w:sz w:val="26"/>
          <w:szCs w:val="26"/>
        </w:rPr>
        <w:t xml:space="preserve"> всем членам Попечительского совета по электронной почте</w:t>
      </w:r>
      <w:r w:rsidR="00580975">
        <w:rPr>
          <w:sz w:val="26"/>
          <w:szCs w:val="26"/>
        </w:rPr>
        <w:t xml:space="preserve"> для ознакомления</w:t>
      </w:r>
      <w:r w:rsidR="00BD7005" w:rsidRPr="00D26DDC">
        <w:rPr>
          <w:sz w:val="26"/>
          <w:szCs w:val="26"/>
        </w:rPr>
        <w:t xml:space="preserve">.</w:t>
      </w:r>
    </w:p>
    <w:p w14:textId="37D1C955" w14:paraId="537A9B93" w:rsidRDefault="00D87A68" w:rsidP="00412B8C" w:rsidR="00C22CBA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 w:rsidRPr="00D26DDC">
        <w:rPr>
          <w:sz w:val="26"/>
          <w:szCs w:val="26"/>
        </w:rPr>
        <w:t xml:space="preserve">5.</w:t>
      </w:r>
      <w:r w:rsidR="003B3636">
        <w:rPr>
          <w:sz w:val="26"/>
          <w:szCs w:val="26"/>
        </w:rPr>
        <w:t xml:space="preserve">10</w:t>
      </w:r>
      <w:r w:rsidRPr="00D26DDC">
        <w:rPr>
          <w:sz w:val="26"/>
          <w:szCs w:val="26"/>
        </w:rPr>
        <w:t xml:space="preserve">.</w:t>
      </w:r>
      <w:r w:rsidR="00580975">
        <w:rPr>
          <w:sz w:val="26"/>
          <w:szCs w:val="26"/>
        </w:rPr>
        <w:t xml:space="preserve"> Протоколы заседаний Попечительского совета </w:t>
      </w:r>
      <w:r w:rsidR="0074460C">
        <w:rPr>
          <w:sz w:val="26"/>
          <w:szCs w:val="26"/>
        </w:rPr>
        <w:t xml:space="preserve">и документы к ним </w:t>
      </w:r>
      <w:r w:rsidR="00580975">
        <w:rPr>
          <w:sz w:val="26"/>
          <w:szCs w:val="26"/>
        </w:rPr>
        <w:t xml:space="preserve">являются документами постоянного срока хранения. Секретар</w:t>
      </w:r>
      <w:r w:rsidR="00B45244">
        <w:rPr>
          <w:sz w:val="26"/>
          <w:szCs w:val="26"/>
        </w:rPr>
        <w:t xml:space="preserve">ь</w:t>
      </w:r>
      <w:r w:rsidR="00580975">
        <w:rPr>
          <w:sz w:val="26"/>
          <w:szCs w:val="26"/>
        </w:rPr>
        <w:t xml:space="preserve"> </w:t>
      </w:r>
      <w:proofErr w:type="gramStart"/>
      <w:r w:rsidR="00580975">
        <w:rPr>
          <w:sz w:val="26"/>
          <w:szCs w:val="26"/>
        </w:rPr>
        <w:t xml:space="preserve">обеспечивает сохранность протоколов заседаний Попечительского совета </w:t>
      </w:r>
      <w:r w:rsidR="00B33123">
        <w:rPr>
          <w:sz w:val="26"/>
          <w:szCs w:val="26"/>
        </w:rPr>
        <w:t xml:space="preserve">и документов к ним </w:t>
      </w:r>
      <w:r w:rsidR="0074460C">
        <w:rPr>
          <w:sz w:val="26"/>
          <w:szCs w:val="26"/>
        </w:rPr>
        <w:t xml:space="preserve">в течение</w:t>
      </w:r>
      <w:r w:rsidR="00580975">
        <w:rPr>
          <w:sz w:val="26"/>
          <w:szCs w:val="26"/>
        </w:rPr>
        <w:t xml:space="preserve"> </w:t>
      </w:r>
      <w:r w:rsidR="006B3645">
        <w:rPr>
          <w:sz w:val="26"/>
          <w:szCs w:val="26"/>
        </w:rPr>
        <w:t xml:space="preserve">пяти</w:t>
      </w:r>
      <w:r w:rsidR="00580975">
        <w:rPr>
          <w:sz w:val="26"/>
          <w:szCs w:val="26"/>
        </w:rPr>
        <w:t xml:space="preserve">летнего срока оперативного хранения </w:t>
      </w:r>
      <w:r w:rsidR="0055487B">
        <w:rPr>
          <w:sz w:val="26"/>
          <w:szCs w:val="26"/>
        </w:rPr>
        <w:t xml:space="preserve">и по истечении указанного срока оперативного хранения </w:t>
      </w:r>
      <w:r w:rsidR="00580975">
        <w:rPr>
          <w:sz w:val="26"/>
          <w:szCs w:val="26"/>
        </w:rPr>
        <w:t xml:space="preserve">передает</w:t>
      </w:r>
      <w:proofErr w:type="gramEnd"/>
      <w:r w:rsidR="00580975">
        <w:rPr>
          <w:sz w:val="26"/>
          <w:szCs w:val="26"/>
        </w:rPr>
        <w:t xml:space="preserve"> их </w:t>
      </w:r>
      <w:r w:rsidR="00B33123">
        <w:rPr>
          <w:sz w:val="26"/>
          <w:szCs w:val="26"/>
        </w:rPr>
        <w:t xml:space="preserve">по описи </w:t>
      </w:r>
      <w:r w:rsidR="00580975">
        <w:rPr>
          <w:sz w:val="26"/>
          <w:szCs w:val="26"/>
        </w:rPr>
        <w:t xml:space="preserve">на архивное хранение </w:t>
      </w:r>
      <w:r w:rsidR="00B45244">
        <w:rPr>
          <w:sz w:val="26"/>
          <w:szCs w:val="26"/>
        </w:rPr>
        <w:t xml:space="preserve">в </w:t>
      </w:r>
      <w:r w:rsidR="00653FBC">
        <w:rPr>
          <w:sz w:val="26"/>
          <w:szCs w:val="26"/>
        </w:rPr>
        <w:t xml:space="preserve">Управление делами НИУ ВШЭ </w:t>
      </w:r>
      <w:r w:rsidR="00580975">
        <w:rPr>
          <w:sz w:val="26"/>
          <w:szCs w:val="26"/>
        </w:rPr>
        <w:t xml:space="preserve">в установленном порядке</w:t>
      </w:r>
      <w:r w:rsidR="00B33123">
        <w:rPr>
          <w:sz w:val="26"/>
          <w:szCs w:val="26"/>
        </w:rPr>
        <w:t xml:space="preserve">.</w:t>
      </w:r>
      <w:r w:rsidRPr="00D26DDC">
        <w:rPr>
          <w:sz w:val="26"/>
          <w:szCs w:val="26"/>
        </w:rPr>
        <w:t xml:space="preserve"> </w:t>
      </w:r>
    </w:p>
    <w:p w14:textId="7E8D98D2" w14:paraId="21AF29E0" w:rsidRDefault="00B21A6D" w:rsidP="006673A3" w:rsidR="00C44B43">
      <w:pPr>
        <w:shd w:fill="FFFFFF" w:color="auto" w:val="clear"/>
        <w:tabs>
          <w:tab w:pos="567" w:val="left"/>
        </w:tabs>
        <w:spacing w:after="240" w:before="24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</w:t>
      </w:r>
      <w:r w:rsidR="003B3636"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</w:t>
      </w:r>
      <w:r w:rsidR="003A156E">
        <w:rPr>
          <w:sz w:val="26"/>
          <w:szCs w:val="26"/>
        </w:rPr>
        <w:t xml:space="preserve">Декан</w:t>
      </w:r>
      <w:r>
        <w:rPr>
          <w:sz w:val="26"/>
          <w:szCs w:val="26"/>
        </w:rPr>
        <w:t xml:space="preserve"> </w:t>
      </w:r>
      <w:r w:rsidR="006B3645">
        <w:rPr>
          <w:sz w:val="26"/>
          <w:szCs w:val="26"/>
        </w:rPr>
        <w:t xml:space="preserve">Ф</w:t>
      </w:r>
      <w:r w:rsidR="003A156E">
        <w:rPr>
          <w:sz w:val="26"/>
          <w:szCs w:val="26"/>
        </w:rPr>
        <w:t xml:space="preserve">акультета </w:t>
      </w:r>
      <w:r w:rsidR="008255A9">
        <w:rPr>
          <w:sz w:val="26"/>
          <w:szCs w:val="26"/>
        </w:rPr>
        <w:t xml:space="preserve">участву</w:t>
      </w:r>
      <w:r w:rsidR="00EC36CC"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т в </w:t>
      </w:r>
      <w:proofErr w:type="gramStart"/>
      <w:r>
        <w:rPr>
          <w:sz w:val="26"/>
          <w:szCs w:val="26"/>
        </w:rPr>
        <w:t xml:space="preserve">заседаниях</w:t>
      </w:r>
      <w:proofErr w:type="gramEnd"/>
      <w:r>
        <w:rPr>
          <w:sz w:val="26"/>
          <w:szCs w:val="26"/>
        </w:rPr>
        <w:t xml:space="preserve"> Попечительского совета с правом совещательного голоса. </w:t>
      </w:r>
      <w:r w:rsidR="003B3636">
        <w:rPr>
          <w:sz w:val="26"/>
          <w:szCs w:val="26"/>
        </w:rPr>
        <w:t xml:space="preserve">Заместители декана могут участвовать в </w:t>
      </w:r>
      <w:proofErr w:type="gramStart"/>
      <w:r w:rsidR="003B3636">
        <w:rPr>
          <w:sz w:val="26"/>
          <w:szCs w:val="26"/>
        </w:rPr>
        <w:t xml:space="preserve">заседаниях</w:t>
      </w:r>
      <w:proofErr w:type="gramEnd"/>
      <w:r w:rsidR="003B3636">
        <w:rPr>
          <w:sz w:val="26"/>
          <w:szCs w:val="26"/>
        </w:rPr>
        <w:t xml:space="preserve"> Попечительского совета с правом совещательного голоса</w:t>
      </w:r>
      <w:r w:rsidR="007E24CD">
        <w:rPr>
          <w:sz w:val="26"/>
          <w:szCs w:val="26"/>
        </w:rPr>
        <w:t xml:space="preserve"> по приглашению председателя, заместителя председателя Попечительского совета, декана </w:t>
      </w:r>
      <w:r w:rsidR="00857662">
        <w:rPr>
          <w:sz w:val="26"/>
          <w:szCs w:val="26"/>
        </w:rPr>
        <w:t xml:space="preserve">Ф</w:t>
      </w:r>
      <w:r w:rsidR="007E24CD">
        <w:rPr>
          <w:sz w:val="26"/>
          <w:szCs w:val="26"/>
        </w:rPr>
        <w:t xml:space="preserve">акультета</w:t>
      </w:r>
      <w:r w:rsidR="003B3636">
        <w:rPr>
          <w:sz w:val="26"/>
          <w:szCs w:val="26"/>
        </w:rPr>
        <w:t xml:space="preserve">.</w:t>
      </w:r>
    </w:p>
    <w:sectPr w:rsidSect="00D26DDC" w:rsidR="00C44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code="9" w:h="16834" w:w="11909"/>
      <w:pgMar w:gutter="0" w:footer="720" w:header="720" w:left="1701" w:bottom="1134" w:right="567" w:top="1134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0FD56" w14:textId="77777777" w:rsidR="00C803BC" w:rsidRDefault="00C803BC">
      <w:r>
        <w:separator/>
      </w:r>
    </w:p>
  </w:endnote>
  <w:endnote w:type="continuationSeparator" w:id="0">
    <w:p w14:paraId="3C23A6FD" w14:textId="77777777" w:rsidR="00C803BC" w:rsidRDefault="00C8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DACC1" w14:textId="77777777" w:rsidR="00083C14" w:rsidRDefault="00D1562D" w:rsidP="00460A5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3C14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3193A9D" w14:textId="77777777" w:rsidR="00083C14" w:rsidRDefault="00083C14" w:rsidP="002C451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1F02C" w14:textId="2CBE6A69" w:rsidR="00083C14" w:rsidRDefault="00D1562D" w:rsidP="00460A5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83C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72544">
      <w:rPr>
        <w:rStyle w:val="a8"/>
        <w:noProof/>
      </w:rPr>
      <w:t>4</w:t>
    </w:r>
    <w:r>
      <w:rPr>
        <w:rStyle w:val="a8"/>
      </w:rPr>
      <w:fldChar w:fldCharType="end"/>
    </w:r>
  </w:p>
  <w:p w14:paraId="2A178880" w14:textId="77777777" w:rsidR="00083C14" w:rsidRDefault="00083C14" w:rsidP="002C451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A5567" w14:textId="77777777" w:rsidR="00AD44B3" w:rsidRDefault="00AD44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A5420" w14:textId="77777777" w:rsidR="00C803BC" w:rsidRDefault="00C803BC">
      <w:r>
        <w:separator/>
      </w:r>
    </w:p>
  </w:footnote>
  <w:footnote w:type="continuationSeparator" w:id="0">
    <w:p w14:paraId="78747C70" w14:textId="77777777" w:rsidR="00C803BC" w:rsidRDefault="00C80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20DB5" w14:textId="77777777" w:rsidR="00AD44B3" w:rsidRDefault="00AD44B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7348807"/>
      <w:docPartObj>
        <w:docPartGallery w:val="Page Numbers (Top of Page)"/>
        <w:docPartUnique/>
      </w:docPartObj>
    </w:sdtPr>
    <w:sdtEndPr/>
    <w:sdtContent>
      <w:p w14:paraId="5718AA04" w14:textId="4626BD1D" w:rsidR="00F059C1" w:rsidRDefault="00F059C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544">
          <w:rPr>
            <w:noProof/>
          </w:rPr>
          <w:t>4</w:t>
        </w:r>
        <w:r>
          <w:fldChar w:fldCharType="end"/>
        </w:r>
      </w:p>
    </w:sdtContent>
  </w:sdt>
  <w:p w14:paraId="5438ED29" w14:textId="77777777" w:rsidR="00F059C1" w:rsidRDefault="00F059C1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0E179" w14:textId="218D83CF" w:rsidR="008F3434" w:rsidRPr="00AD44B3" w:rsidRDefault="008F3434" w:rsidP="00AD44B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32AAA2"/>
    <w:lvl w:ilvl="0">
      <w:numFmt w:val="bullet"/>
      <w:lvlText w:val="*"/>
      <w:lvlJc w:val="left"/>
    </w:lvl>
  </w:abstractNum>
  <w:abstractNum w:abstractNumId="1">
    <w:nsid w:val="03E81827"/>
    <w:multiLevelType w:val="hybridMultilevel"/>
    <w:tmpl w:val="8D3E16A4"/>
    <w:lvl w:ilvl="0" w:tplc="237A5864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52417C"/>
    <w:multiLevelType w:val="hybridMultilevel"/>
    <w:tmpl w:val="FAD66F50"/>
    <w:lvl w:ilvl="0" w:tplc="6568BBB6">
      <w:start w:val="1"/>
      <w:numFmt w:val="bullet"/>
      <w:lvlText w:val="-"/>
      <w:lvlJc w:val="left"/>
      <w:pPr>
        <w:tabs>
          <w:tab w:val="num" w:pos="1656"/>
        </w:tabs>
        <w:ind w:left="1656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82207"/>
    <w:multiLevelType w:val="hybridMultilevel"/>
    <w:tmpl w:val="56FEE154"/>
    <w:lvl w:ilvl="0" w:tplc="9D44C4D8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  <w:rPr>
        <w:rFonts w:cs="Times New Roman"/>
      </w:rPr>
    </w:lvl>
  </w:abstractNum>
  <w:abstractNum w:abstractNumId="4">
    <w:nsid w:val="10E301B3"/>
    <w:multiLevelType w:val="hybridMultilevel"/>
    <w:tmpl w:val="9790F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16EC5"/>
    <w:multiLevelType w:val="hybridMultilevel"/>
    <w:tmpl w:val="8188CDE6"/>
    <w:lvl w:ilvl="0" w:tplc="9D44C4D8">
      <w:start w:val="1"/>
      <w:numFmt w:val="russianLow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"/>
        </w:tabs>
        <w:ind w:left="2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57"/>
        </w:tabs>
        <w:ind w:left="9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97"/>
        </w:tabs>
        <w:ind w:left="23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57"/>
        </w:tabs>
        <w:ind w:left="45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77"/>
        </w:tabs>
        <w:ind w:left="5277" w:hanging="180"/>
      </w:pPr>
      <w:rPr>
        <w:rFonts w:cs="Times New Roman"/>
      </w:rPr>
    </w:lvl>
  </w:abstractNum>
  <w:abstractNum w:abstractNumId="6">
    <w:nsid w:val="26A247E0"/>
    <w:multiLevelType w:val="singleLevel"/>
    <w:tmpl w:val="5F744CD8"/>
    <w:lvl w:ilvl="0">
      <w:start w:val="15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7">
    <w:nsid w:val="27EA6497"/>
    <w:multiLevelType w:val="multilevel"/>
    <w:tmpl w:val="D70EDBF6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8">
    <w:nsid w:val="49712BA7"/>
    <w:multiLevelType w:val="singleLevel"/>
    <w:tmpl w:val="DE4EE0BC"/>
    <w:lvl w:ilvl="0">
      <w:start w:val="10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9">
    <w:nsid w:val="67A0440E"/>
    <w:multiLevelType w:val="multilevel"/>
    <w:tmpl w:val="347CC1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0">
    <w:nsid w:val="6A3B23D1"/>
    <w:multiLevelType w:val="hybridMultilevel"/>
    <w:tmpl w:val="68CE325C"/>
    <w:lvl w:ilvl="0" w:tplc="72406AB4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0271CA"/>
    <w:multiLevelType w:val="hybridMultilevel"/>
    <w:tmpl w:val="79900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6"/>
  </w:num>
  <w:num w:numId="6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7"/>
  </w:num>
  <w:num w:numId="13">
    <w:abstractNumId w:val="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41"/>
    <w:rsid w:val="00003AB5"/>
    <w:rsid w:val="00004E39"/>
    <w:rsid w:val="00006832"/>
    <w:rsid w:val="00007642"/>
    <w:rsid w:val="0001092B"/>
    <w:rsid w:val="00012E1F"/>
    <w:rsid w:val="000155E9"/>
    <w:rsid w:val="00016B32"/>
    <w:rsid w:val="00023FF1"/>
    <w:rsid w:val="00025B97"/>
    <w:rsid w:val="00025CCB"/>
    <w:rsid w:val="00025F97"/>
    <w:rsid w:val="000260E1"/>
    <w:rsid w:val="00026681"/>
    <w:rsid w:val="00026FE6"/>
    <w:rsid w:val="00032AC9"/>
    <w:rsid w:val="000370AE"/>
    <w:rsid w:val="00047B57"/>
    <w:rsid w:val="0005078E"/>
    <w:rsid w:val="00051237"/>
    <w:rsid w:val="00051696"/>
    <w:rsid w:val="00053306"/>
    <w:rsid w:val="000610F5"/>
    <w:rsid w:val="00063B22"/>
    <w:rsid w:val="0006479F"/>
    <w:rsid w:val="00064840"/>
    <w:rsid w:val="0006596F"/>
    <w:rsid w:val="0006732A"/>
    <w:rsid w:val="00073037"/>
    <w:rsid w:val="00073139"/>
    <w:rsid w:val="00075F1F"/>
    <w:rsid w:val="00077269"/>
    <w:rsid w:val="00077871"/>
    <w:rsid w:val="00082344"/>
    <w:rsid w:val="0008308C"/>
    <w:rsid w:val="000838C6"/>
    <w:rsid w:val="00083C14"/>
    <w:rsid w:val="000867BD"/>
    <w:rsid w:val="000948FB"/>
    <w:rsid w:val="000A45BE"/>
    <w:rsid w:val="000A4739"/>
    <w:rsid w:val="000B1A23"/>
    <w:rsid w:val="000B1BD7"/>
    <w:rsid w:val="000B2875"/>
    <w:rsid w:val="000B4783"/>
    <w:rsid w:val="000C0EEB"/>
    <w:rsid w:val="000C3A29"/>
    <w:rsid w:val="000C4365"/>
    <w:rsid w:val="000C54E6"/>
    <w:rsid w:val="000C59EC"/>
    <w:rsid w:val="000C6CF8"/>
    <w:rsid w:val="000D12B4"/>
    <w:rsid w:val="000D2A75"/>
    <w:rsid w:val="000D6DAD"/>
    <w:rsid w:val="000D75E7"/>
    <w:rsid w:val="000E484B"/>
    <w:rsid w:val="000F4EC4"/>
    <w:rsid w:val="00112440"/>
    <w:rsid w:val="001138BA"/>
    <w:rsid w:val="00117086"/>
    <w:rsid w:val="00117E41"/>
    <w:rsid w:val="00120976"/>
    <w:rsid w:val="00121E49"/>
    <w:rsid w:val="001232D6"/>
    <w:rsid w:val="001320A9"/>
    <w:rsid w:val="001329CD"/>
    <w:rsid w:val="00137008"/>
    <w:rsid w:val="00137995"/>
    <w:rsid w:val="00142868"/>
    <w:rsid w:val="001508E4"/>
    <w:rsid w:val="001534E9"/>
    <w:rsid w:val="001543FF"/>
    <w:rsid w:val="0016040B"/>
    <w:rsid w:val="00161BC4"/>
    <w:rsid w:val="00163B4D"/>
    <w:rsid w:val="0016515D"/>
    <w:rsid w:val="00165A42"/>
    <w:rsid w:val="00166D3F"/>
    <w:rsid w:val="00170A69"/>
    <w:rsid w:val="00170C17"/>
    <w:rsid w:val="00172544"/>
    <w:rsid w:val="0017319E"/>
    <w:rsid w:val="00175E11"/>
    <w:rsid w:val="001834D6"/>
    <w:rsid w:val="00183E2B"/>
    <w:rsid w:val="001855DA"/>
    <w:rsid w:val="001944EC"/>
    <w:rsid w:val="001A301B"/>
    <w:rsid w:val="001A40CD"/>
    <w:rsid w:val="001A428F"/>
    <w:rsid w:val="001A4337"/>
    <w:rsid w:val="001B2B39"/>
    <w:rsid w:val="001C0CC5"/>
    <w:rsid w:val="001C2A22"/>
    <w:rsid w:val="001C359F"/>
    <w:rsid w:val="001D176A"/>
    <w:rsid w:val="001D3C88"/>
    <w:rsid w:val="001D4751"/>
    <w:rsid w:val="001D7FFE"/>
    <w:rsid w:val="001E0F8F"/>
    <w:rsid w:val="001E2498"/>
    <w:rsid w:val="001E34C0"/>
    <w:rsid w:val="001E4524"/>
    <w:rsid w:val="001F3B36"/>
    <w:rsid w:val="001F5F86"/>
    <w:rsid w:val="00200D2D"/>
    <w:rsid w:val="00202B3E"/>
    <w:rsid w:val="002041D5"/>
    <w:rsid w:val="002145E2"/>
    <w:rsid w:val="002148BC"/>
    <w:rsid w:val="00214BFE"/>
    <w:rsid w:val="0021730C"/>
    <w:rsid w:val="002215E7"/>
    <w:rsid w:val="00222D6F"/>
    <w:rsid w:val="00230339"/>
    <w:rsid w:val="00234121"/>
    <w:rsid w:val="00234D66"/>
    <w:rsid w:val="00236445"/>
    <w:rsid w:val="00241326"/>
    <w:rsid w:val="00247D31"/>
    <w:rsid w:val="00253A4B"/>
    <w:rsid w:val="002547A9"/>
    <w:rsid w:val="002568C9"/>
    <w:rsid w:val="002578F8"/>
    <w:rsid w:val="002616C5"/>
    <w:rsid w:val="00265302"/>
    <w:rsid w:val="00271B48"/>
    <w:rsid w:val="00275E35"/>
    <w:rsid w:val="002770B2"/>
    <w:rsid w:val="00277DE4"/>
    <w:rsid w:val="00287E1C"/>
    <w:rsid w:val="00290068"/>
    <w:rsid w:val="00295EEF"/>
    <w:rsid w:val="002A00F9"/>
    <w:rsid w:val="002B7EEC"/>
    <w:rsid w:val="002B7FB4"/>
    <w:rsid w:val="002C01BD"/>
    <w:rsid w:val="002C1152"/>
    <w:rsid w:val="002C300D"/>
    <w:rsid w:val="002C33AE"/>
    <w:rsid w:val="002C3F7B"/>
    <w:rsid w:val="002C4519"/>
    <w:rsid w:val="002D0FFA"/>
    <w:rsid w:val="002D188D"/>
    <w:rsid w:val="002E5C70"/>
    <w:rsid w:val="002E6BCE"/>
    <w:rsid w:val="002E7B21"/>
    <w:rsid w:val="002E7EC0"/>
    <w:rsid w:val="002F3885"/>
    <w:rsid w:val="002F5AEE"/>
    <w:rsid w:val="002F655B"/>
    <w:rsid w:val="00303D57"/>
    <w:rsid w:val="00311A80"/>
    <w:rsid w:val="003212FA"/>
    <w:rsid w:val="00330820"/>
    <w:rsid w:val="00332113"/>
    <w:rsid w:val="00342589"/>
    <w:rsid w:val="00345AB8"/>
    <w:rsid w:val="00352615"/>
    <w:rsid w:val="00356429"/>
    <w:rsid w:val="0035787A"/>
    <w:rsid w:val="00360C97"/>
    <w:rsid w:val="00365F58"/>
    <w:rsid w:val="003670B9"/>
    <w:rsid w:val="003815AE"/>
    <w:rsid w:val="00392184"/>
    <w:rsid w:val="003929D8"/>
    <w:rsid w:val="00393C83"/>
    <w:rsid w:val="00397340"/>
    <w:rsid w:val="003A08AE"/>
    <w:rsid w:val="003A156E"/>
    <w:rsid w:val="003A476B"/>
    <w:rsid w:val="003B092F"/>
    <w:rsid w:val="003B0A7E"/>
    <w:rsid w:val="003B1781"/>
    <w:rsid w:val="003B3636"/>
    <w:rsid w:val="003C0FA3"/>
    <w:rsid w:val="003C52C1"/>
    <w:rsid w:val="003D099F"/>
    <w:rsid w:val="003D0D0B"/>
    <w:rsid w:val="003D23C0"/>
    <w:rsid w:val="003D3794"/>
    <w:rsid w:val="003E27C5"/>
    <w:rsid w:val="003F1E80"/>
    <w:rsid w:val="00400CE8"/>
    <w:rsid w:val="00402BE9"/>
    <w:rsid w:val="0040693D"/>
    <w:rsid w:val="00407B6B"/>
    <w:rsid w:val="004127A6"/>
    <w:rsid w:val="00412B8C"/>
    <w:rsid w:val="00412F2A"/>
    <w:rsid w:val="00424C6D"/>
    <w:rsid w:val="00432CF4"/>
    <w:rsid w:val="004336A2"/>
    <w:rsid w:val="0043419C"/>
    <w:rsid w:val="004379D4"/>
    <w:rsid w:val="0044062E"/>
    <w:rsid w:val="00442571"/>
    <w:rsid w:val="00443C1E"/>
    <w:rsid w:val="004476D1"/>
    <w:rsid w:val="00460A5B"/>
    <w:rsid w:val="00461D23"/>
    <w:rsid w:val="00462754"/>
    <w:rsid w:val="004711BA"/>
    <w:rsid w:val="00471A0F"/>
    <w:rsid w:val="00483772"/>
    <w:rsid w:val="00485BDB"/>
    <w:rsid w:val="00486102"/>
    <w:rsid w:val="0048719C"/>
    <w:rsid w:val="004918CF"/>
    <w:rsid w:val="0049544B"/>
    <w:rsid w:val="00496FC2"/>
    <w:rsid w:val="00497FAB"/>
    <w:rsid w:val="004A52B6"/>
    <w:rsid w:val="004A797D"/>
    <w:rsid w:val="004B573C"/>
    <w:rsid w:val="004C214E"/>
    <w:rsid w:val="004C33C7"/>
    <w:rsid w:val="004C4667"/>
    <w:rsid w:val="004C4A7C"/>
    <w:rsid w:val="004D4630"/>
    <w:rsid w:val="004D61C5"/>
    <w:rsid w:val="004E17A2"/>
    <w:rsid w:val="004F037D"/>
    <w:rsid w:val="00505F68"/>
    <w:rsid w:val="00521294"/>
    <w:rsid w:val="00525A91"/>
    <w:rsid w:val="00527D4B"/>
    <w:rsid w:val="00531756"/>
    <w:rsid w:val="005318F4"/>
    <w:rsid w:val="005375FE"/>
    <w:rsid w:val="005416F7"/>
    <w:rsid w:val="00542964"/>
    <w:rsid w:val="00543F7A"/>
    <w:rsid w:val="005464DD"/>
    <w:rsid w:val="00546F4D"/>
    <w:rsid w:val="00551092"/>
    <w:rsid w:val="0055487B"/>
    <w:rsid w:val="00564C4B"/>
    <w:rsid w:val="00574989"/>
    <w:rsid w:val="00575EF5"/>
    <w:rsid w:val="005769F3"/>
    <w:rsid w:val="00580975"/>
    <w:rsid w:val="00582090"/>
    <w:rsid w:val="00586476"/>
    <w:rsid w:val="0058714A"/>
    <w:rsid w:val="00591AB4"/>
    <w:rsid w:val="00592A2D"/>
    <w:rsid w:val="00595055"/>
    <w:rsid w:val="005A5618"/>
    <w:rsid w:val="005B3C92"/>
    <w:rsid w:val="005B7B72"/>
    <w:rsid w:val="005C0B09"/>
    <w:rsid w:val="005D05C7"/>
    <w:rsid w:val="005D4D4E"/>
    <w:rsid w:val="005D79CA"/>
    <w:rsid w:val="005E04EB"/>
    <w:rsid w:val="005E3CD5"/>
    <w:rsid w:val="005E66E0"/>
    <w:rsid w:val="005F19CF"/>
    <w:rsid w:val="005F49FE"/>
    <w:rsid w:val="005F4B25"/>
    <w:rsid w:val="00600662"/>
    <w:rsid w:val="00604600"/>
    <w:rsid w:val="006057F2"/>
    <w:rsid w:val="0060666F"/>
    <w:rsid w:val="006140EC"/>
    <w:rsid w:val="00617F0A"/>
    <w:rsid w:val="0062182C"/>
    <w:rsid w:val="006261DA"/>
    <w:rsid w:val="00633664"/>
    <w:rsid w:val="006364BA"/>
    <w:rsid w:val="00641DBF"/>
    <w:rsid w:val="00641E96"/>
    <w:rsid w:val="006451BA"/>
    <w:rsid w:val="00651BCD"/>
    <w:rsid w:val="00652F5B"/>
    <w:rsid w:val="00653FBC"/>
    <w:rsid w:val="006570EC"/>
    <w:rsid w:val="00663ED3"/>
    <w:rsid w:val="0066463D"/>
    <w:rsid w:val="00664900"/>
    <w:rsid w:val="006673A3"/>
    <w:rsid w:val="00667B74"/>
    <w:rsid w:val="006703F9"/>
    <w:rsid w:val="00672C2A"/>
    <w:rsid w:val="006749A2"/>
    <w:rsid w:val="00677802"/>
    <w:rsid w:val="006860E5"/>
    <w:rsid w:val="00695644"/>
    <w:rsid w:val="00695AEA"/>
    <w:rsid w:val="006A1278"/>
    <w:rsid w:val="006A14BE"/>
    <w:rsid w:val="006A17AF"/>
    <w:rsid w:val="006A4FBB"/>
    <w:rsid w:val="006A7D3B"/>
    <w:rsid w:val="006B3645"/>
    <w:rsid w:val="006B5545"/>
    <w:rsid w:val="006C100C"/>
    <w:rsid w:val="006C2A95"/>
    <w:rsid w:val="006D43EF"/>
    <w:rsid w:val="006D4DF2"/>
    <w:rsid w:val="006E09D5"/>
    <w:rsid w:val="006E51A4"/>
    <w:rsid w:val="006E7FB1"/>
    <w:rsid w:val="006F1665"/>
    <w:rsid w:val="006F177D"/>
    <w:rsid w:val="006F30B1"/>
    <w:rsid w:val="006F59F1"/>
    <w:rsid w:val="00710342"/>
    <w:rsid w:val="00713073"/>
    <w:rsid w:val="00713954"/>
    <w:rsid w:val="00713A2D"/>
    <w:rsid w:val="00714E86"/>
    <w:rsid w:val="00715CD5"/>
    <w:rsid w:val="007162ED"/>
    <w:rsid w:val="00717D2E"/>
    <w:rsid w:val="00721A88"/>
    <w:rsid w:val="0072344C"/>
    <w:rsid w:val="00724AC3"/>
    <w:rsid w:val="007335EF"/>
    <w:rsid w:val="007361FF"/>
    <w:rsid w:val="00736C97"/>
    <w:rsid w:val="00737F34"/>
    <w:rsid w:val="00741366"/>
    <w:rsid w:val="0074460C"/>
    <w:rsid w:val="007458F7"/>
    <w:rsid w:val="007467C2"/>
    <w:rsid w:val="00751A6F"/>
    <w:rsid w:val="0075409F"/>
    <w:rsid w:val="00763E81"/>
    <w:rsid w:val="00764488"/>
    <w:rsid w:val="00765486"/>
    <w:rsid w:val="00781104"/>
    <w:rsid w:val="00781CF6"/>
    <w:rsid w:val="0078276F"/>
    <w:rsid w:val="00784ECA"/>
    <w:rsid w:val="00787608"/>
    <w:rsid w:val="007908DF"/>
    <w:rsid w:val="00793E2A"/>
    <w:rsid w:val="007978AF"/>
    <w:rsid w:val="007A28C3"/>
    <w:rsid w:val="007A61B9"/>
    <w:rsid w:val="007A768F"/>
    <w:rsid w:val="007C1A37"/>
    <w:rsid w:val="007D5D03"/>
    <w:rsid w:val="007D622D"/>
    <w:rsid w:val="007E01B4"/>
    <w:rsid w:val="007E24CD"/>
    <w:rsid w:val="007E30BA"/>
    <w:rsid w:val="007E3388"/>
    <w:rsid w:val="007E3769"/>
    <w:rsid w:val="007E7F39"/>
    <w:rsid w:val="007F54DD"/>
    <w:rsid w:val="00804892"/>
    <w:rsid w:val="00804EB8"/>
    <w:rsid w:val="00805E51"/>
    <w:rsid w:val="0080705D"/>
    <w:rsid w:val="00810FA7"/>
    <w:rsid w:val="008122EA"/>
    <w:rsid w:val="008123A4"/>
    <w:rsid w:val="008143E3"/>
    <w:rsid w:val="00816A8B"/>
    <w:rsid w:val="008174E2"/>
    <w:rsid w:val="00821738"/>
    <w:rsid w:val="0082229E"/>
    <w:rsid w:val="008230EA"/>
    <w:rsid w:val="008255A9"/>
    <w:rsid w:val="00827076"/>
    <w:rsid w:val="008272B5"/>
    <w:rsid w:val="00827333"/>
    <w:rsid w:val="008304B8"/>
    <w:rsid w:val="008312D5"/>
    <w:rsid w:val="0083319E"/>
    <w:rsid w:val="00834175"/>
    <w:rsid w:val="00835A2D"/>
    <w:rsid w:val="0083795D"/>
    <w:rsid w:val="008446D9"/>
    <w:rsid w:val="0084538E"/>
    <w:rsid w:val="008463CF"/>
    <w:rsid w:val="00846C8A"/>
    <w:rsid w:val="0085019F"/>
    <w:rsid w:val="0085471A"/>
    <w:rsid w:val="00855386"/>
    <w:rsid w:val="00857662"/>
    <w:rsid w:val="00857B1C"/>
    <w:rsid w:val="00864C9E"/>
    <w:rsid w:val="00864EC2"/>
    <w:rsid w:val="0086734D"/>
    <w:rsid w:val="008710E3"/>
    <w:rsid w:val="0087391D"/>
    <w:rsid w:val="008758DE"/>
    <w:rsid w:val="00880889"/>
    <w:rsid w:val="00884C61"/>
    <w:rsid w:val="008868F7"/>
    <w:rsid w:val="00890DD6"/>
    <w:rsid w:val="008927F7"/>
    <w:rsid w:val="00893CE4"/>
    <w:rsid w:val="008A076F"/>
    <w:rsid w:val="008A6E01"/>
    <w:rsid w:val="008B318D"/>
    <w:rsid w:val="008B393C"/>
    <w:rsid w:val="008B4472"/>
    <w:rsid w:val="008B4BF3"/>
    <w:rsid w:val="008B5D8D"/>
    <w:rsid w:val="008C1152"/>
    <w:rsid w:val="008C43A5"/>
    <w:rsid w:val="008D37F0"/>
    <w:rsid w:val="008D3F99"/>
    <w:rsid w:val="008D5855"/>
    <w:rsid w:val="008D5A3B"/>
    <w:rsid w:val="008E2E95"/>
    <w:rsid w:val="008E51B9"/>
    <w:rsid w:val="008E7801"/>
    <w:rsid w:val="008F3434"/>
    <w:rsid w:val="008F72AF"/>
    <w:rsid w:val="009023A5"/>
    <w:rsid w:val="009034CC"/>
    <w:rsid w:val="0090779C"/>
    <w:rsid w:val="009102BF"/>
    <w:rsid w:val="009123D4"/>
    <w:rsid w:val="009201DC"/>
    <w:rsid w:val="0092594C"/>
    <w:rsid w:val="0093091D"/>
    <w:rsid w:val="0093140C"/>
    <w:rsid w:val="00933235"/>
    <w:rsid w:val="009342FB"/>
    <w:rsid w:val="00935320"/>
    <w:rsid w:val="00937161"/>
    <w:rsid w:val="0094187A"/>
    <w:rsid w:val="009426E0"/>
    <w:rsid w:val="00944FD9"/>
    <w:rsid w:val="009465BA"/>
    <w:rsid w:val="009515BA"/>
    <w:rsid w:val="00960C15"/>
    <w:rsid w:val="00961893"/>
    <w:rsid w:val="009718AD"/>
    <w:rsid w:val="00974FE3"/>
    <w:rsid w:val="009803C7"/>
    <w:rsid w:val="00982383"/>
    <w:rsid w:val="00990687"/>
    <w:rsid w:val="00991B2E"/>
    <w:rsid w:val="00992B92"/>
    <w:rsid w:val="00992DBA"/>
    <w:rsid w:val="009946E2"/>
    <w:rsid w:val="00996A48"/>
    <w:rsid w:val="009977C4"/>
    <w:rsid w:val="009A3A31"/>
    <w:rsid w:val="009A3E63"/>
    <w:rsid w:val="009B2684"/>
    <w:rsid w:val="009C183A"/>
    <w:rsid w:val="009C2A32"/>
    <w:rsid w:val="009C2E3C"/>
    <w:rsid w:val="009C56CA"/>
    <w:rsid w:val="009C6F45"/>
    <w:rsid w:val="009C7212"/>
    <w:rsid w:val="009D1A6C"/>
    <w:rsid w:val="009E6E6A"/>
    <w:rsid w:val="009F07C7"/>
    <w:rsid w:val="009F2E74"/>
    <w:rsid w:val="009F2FEF"/>
    <w:rsid w:val="009F374B"/>
    <w:rsid w:val="009F569B"/>
    <w:rsid w:val="009F7A3E"/>
    <w:rsid w:val="00A06DC4"/>
    <w:rsid w:val="00A07A7D"/>
    <w:rsid w:val="00A07C69"/>
    <w:rsid w:val="00A1017E"/>
    <w:rsid w:val="00A110CF"/>
    <w:rsid w:val="00A11D5B"/>
    <w:rsid w:val="00A11E78"/>
    <w:rsid w:val="00A21C20"/>
    <w:rsid w:val="00A24B39"/>
    <w:rsid w:val="00A27825"/>
    <w:rsid w:val="00A27F1B"/>
    <w:rsid w:val="00A44FF4"/>
    <w:rsid w:val="00A57448"/>
    <w:rsid w:val="00A7233E"/>
    <w:rsid w:val="00A927B4"/>
    <w:rsid w:val="00A943C4"/>
    <w:rsid w:val="00A946BE"/>
    <w:rsid w:val="00A9633E"/>
    <w:rsid w:val="00AA7ED4"/>
    <w:rsid w:val="00AB048D"/>
    <w:rsid w:val="00AB20B6"/>
    <w:rsid w:val="00AB6F91"/>
    <w:rsid w:val="00AC0B02"/>
    <w:rsid w:val="00AC20BA"/>
    <w:rsid w:val="00AC2293"/>
    <w:rsid w:val="00AC405B"/>
    <w:rsid w:val="00AC6F3E"/>
    <w:rsid w:val="00AD3246"/>
    <w:rsid w:val="00AD44B3"/>
    <w:rsid w:val="00AD527B"/>
    <w:rsid w:val="00AD63F7"/>
    <w:rsid w:val="00AE19C6"/>
    <w:rsid w:val="00AE7E5B"/>
    <w:rsid w:val="00AF0447"/>
    <w:rsid w:val="00AF3EF0"/>
    <w:rsid w:val="00AF5B0D"/>
    <w:rsid w:val="00B01E7E"/>
    <w:rsid w:val="00B02A12"/>
    <w:rsid w:val="00B03E2A"/>
    <w:rsid w:val="00B05D87"/>
    <w:rsid w:val="00B06657"/>
    <w:rsid w:val="00B06FFF"/>
    <w:rsid w:val="00B07EFF"/>
    <w:rsid w:val="00B113C2"/>
    <w:rsid w:val="00B12729"/>
    <w:rsid w:val="00B15AB1"/>
    <w:rsid w:val="00B2144B"/>
    <w:rsid w:val="00B21A6D"/>
    <w:rsid w:val="00B21A93"/>
    <w:rsid w:val="00B2696B"/>
    <w:rsid w:val="00B33123"/>
    <w:rsid w:val="00B45244"/>
    <w:rsid w:val="00B461D4"/>
    <w:rsid w:val="00B50461"/>
    <w:rsid w:val="00B51E1D"/>
    <w:rsid w:val="00B578EE"/>
    <w:rsid w:val="00B6003B"/>
    <w:rsid w:val="00B64D4F"/>
    <w:rsid w:val="00B723AE"/>
    <w:rsid w:val="00B74661"/>
    <w:rsid w:val="00B7704D"/>
    <w:rsid w:val="00B775FC"/>
    <w:rsid w:val="00B80539"/>
    <w:rsid w:val="00B854C5"/>
    <w:rsid w:val="00B86B8A"/>
    <w:rsid w:val="00B90CEF"/>
    <w:rsid w:val="00B918B8"/>
    <w:rsid w:val="00BB1E35"/>
    <w:rsid w:val="00BC09BA"/>
    <w:rsid w:val="00BC310B"/>
    <w:rsid w:val="00BC3C46"/>
    <w:rsid w:val="00BC6D8E"/>
    <w:rsid w:val="00BC7069"/>
    <w:rsid w:val="00BD1D88"/>
    <w:rsid w:val="00BD7005"/>
    <w:rsid w:val="00BE5CF0"/>
    <w:rsid w:val="00BE687B"/>
    <w:rsid w:val="00BF1EF8"/>
    <w:rsid w:val="00BF489B"/>
    <w:rsid w:val="00BF491F"/>
    <w:rsid w:val="00BF639E"/>
    <w:rsid w:val="00BF777D"/>
    <w:rsid w:val="00C012E0"/>
    <w:rsid w:val="00C02C0A"/>
    <w:rsid w:val="00C04EC6"/>
    <w:rsid w:val="00C0652A"/>
    <w:rsid w:val="00C06CAB"/>
    <w:rsid w:val="00C07A59"/>
    <w:rsid w:val="00C10A15"/>
    <w:rsid w:val="00C10C1D"/>
    <w:rsid w:val="00C12817"/>
    <w:rsid w:val="00C20296"/>
    <w:rsid w:val="00C22CBA"/>
    <w:rsid w:val="00C33151"/>
    <w:rsid w:val="00C3399F"/>
    <w:rsid w:val="00C33D20"/>
    <w:rsid w:val="00C400DD"/>
    <w:rsid w:val="00C420C8"/>
    <w:rsid w:val="00C44B43"/>
    <w:rsid w:val="00C57239"/>
    <w:rsid w:val="00C60D18"/>
    <w:rsid w:val="00C66A13"/>
    <w:rsid w:val="00C67153"/>
    <w:rsid w:val="00C67832"/>
    <w:rsid w:val="00C748CE"/>
    <w:rsid w:val="00C778AD"/>
    <w:rsid w:val="00C803BC"/>
    <w:rsid w:val="00C81D94"/>
    <w:rsid w:val="00C90086"/>
    <w:rsid w:val="00C928A4"/>
    <w:rsid w:val="00C930F7"/>
    <w:rsid w:val="00C94D86"/>
    <w:rsid w:val="00C95921"/>
    <w:rsid w:val="00C95B47"/>
    <w:rsid w:val="00CA1B59"/>
    <w:rsid w:val="00CA1DE7"/>
    <w:rsid w:val="00CA5BE2"/>
    <w:rsid w:val="00CB2E52"/>
    <w:rsid w:val="00CB3164"/>
    <w:rsid w:val="00CB5039"/>
    <w:rsid w:val="00CC2380"/>
    <w:rsid w:val="00CC31A0"/>
    <w:rsid w:val="00CC3625"/>
    <w:rsid w:val="00CC61E5"/>
    <w:rsid w:val="00CC7141"/>
    <w:rsid w:val="00CD4461"/>
    <w:rsid w:val="00CD659A"/>
    <w:rsid w:val="00CE0EFC"/>
    <w:rsid w:val="00CE46F5"/>
    <w:rsid w:val="00CE7604"/>
    <w:rsid w:val="00CF68DE"/>
    <w:rsid w:val="00CF6C03"/>
    <w:rsid w:val="00CF7642"/>
    <w:rsid w:val="00D049F2"/>
    <w:rsid w:val="00D05C41"/>
    <w:rsid w:val="00D1191A"/>
    <w:rsid w:val="00D13AAD"/>
    <w:rsid w:val="00D1562D"/>
    <w:rsid w:val="00D15AF1"/>
    <w:rsid w:val="00D16860"/>
    <w:rsid w:val="00D174F0"/>
    <w:rsid w:val="00D17D49"/>
    <w:rsid w:val="00D26DDC"/>
    <w:rsid w:val="00D300DF"/>
    <w:rsid w:val="00D313B1"/>
    <w:rsid w:val="00D321C6"/>
    <w:rsid w:val="00D33716"/>
    <w:rsid w:val="00D35225"/>
    <w:rsid w:val="00D436F1"/>
    <w:rsid w:val="00D43F14"/>
    <w:rsid w:val="00D5060F"/>
    <w:rsid w:val="00D51922"/>
    <w:rsid w:val="00D5240E"/>
    <w:rsid w:val="00D5387D"/>
    <w:rsid w:val="00D54A5F"/>
    <w:rsid w:val="00D55AFA"/>
    <w:rsid w:val="00D564B9"/>
    <w:rsid w:val="00D566C6"/>
    <w:rsid w:val="00D63BA1"/>
    <w:rsid w:val="00D71E30"/>
    <w:rsid w:val="00D75586"/>
    <w:rsid w:val="00D849DD"/>
    <w:rsid w:val="00D87A68"/>
    <w:rsid w:val="00D91E15"/>
    <w:rsid w:val="00DA5B12"/>
    <w:rsid w:val="00DB06AC"/>
    <w:rsid w:val="00DB132B"/>
    <w:rsid w:val="00DB4B5F"/>
    <w:rsid w:val="00DC1521"/>
    <w:rsid w:val="00DC15D2"/>
    <w:rsid w:val="00DC32D0"/>
    <w:rsid w:val="00DD1CC5"/>
    <w:rsid w:val="00DD40D4"/>
    <w:rsid w:val="00DD485F"/>
    <w:rsid w:val="00DE114D"/>
    <w:rsid w:val="00DE61E0"/>
    <w:rsid w:val="00DF2A7A"/>
    <w:rsid w:val="00DF4CE5"/>
    <w:rsid w:val="00DF761F"/>
    <w:rsid w:val="00E00F3B"/>
    <w:rsid w:val="00E01524"/>
    <w:rsid w:val="00E0228F"/>
    <w:rsid w:val="00E15561"/>
    <w:rsid w:val="00E164B9"/>
    <w:rsid w:val="00E253AA"/>
    <w:rsid w:val="00E25DD6"/>
    <w:rsid w:val="00E320C5"/>
    <w:rsid w:val="00E3445B"/>
    <w:rsid w:val="00E34906"/>
    <w:rsid w:val="00E40173"/>
    <w:rsid w:val="00E42629"/>
    <w:rsid w:val="00E45645"/>
    <w:rsid w:val="00E47B45"/>
    <w:rsid w:val="00E5438B"/>
    <w:rsid w:val="00E558E9"/>
    <w:rsid w:val="00E6106A"/>
    <w:rsid w:val="00E61794"/>
    <w:rsid w:val="00E63106"/>
    <w:rsid w:val="00E77DB1"/>
    <w:rsid w:val="00E8010D"/>
    <w:rsid w:val="00E8141D"/>
    <w:rsid w:val="00E83490"/>
    <w:rsid w:val="00E90593"/>
    <w:rsid w:val="00E97D1E"/>
    <w:rsid w:val="00EA3128"/>
    <w:rsid w:val="00EA419A"/>
    <w:rsid w:val="00EB39D7"/>
    <w:rsid w:val="00EC1FF5"/>
    <w:rsid w:val="00EC2A77"/>
    <w:rsid w:val="00EC36CC"/>
    <w:rsid w:val="00EC6A41"/>
    <w:rsid w:val="00ED0622"/>
    <w:rsid w:val="00ED77FB"/>
    <w:rsid w:val="00EE73BC"/>
    <w:rsid w:val="00EF428B"/>
    <w:rsid w:val="00EF4B5A"/>
    <w:rsid w:val="00F059C1"/>
    <w:rsid w:val="00F103A7"/>
    <w:rsid w:val="00F13662"/>
    <w:rsid w:val="00F14C64"/>
    <w:rsid w:val="00F15B23"/>
    <w:rsid w:val="00F17909"/>
    <w:rsid w:val="00F24171"/>
    <w:rsid w:val="00F30AB0"/>
    <w:rsid w:val="00F405CE"/>
    <w:rsid w:val="00F45B47"/>
    <w:rsid w:val="00F532A9"/>
    <w:rsid w:val="00F53FD3"/>
    <w:rsid w:val="00F54BBF"/>
    <w:rsid w:val="00F5521A"/>
    <w:rsid w:val="00F56CBC"/>
    <w:rsid w:val="00F57987"/>
    <w:rsid w:val="00F65395"/>
    <w:rsid w:val="00F66E1E"/>
    <w:rsid w:val="00F71B91"/>
    <w:rsid w:val="00F72648"/>
    <w:rsid w:val="00F73D78"/>
    <w:rsid w:val="00F75CF4"/>
    <w:rsid w:val="00F84452"/>
    <w:rsid w:val="00F85C9F"/>
    <w:rsid w:val="00F9181A"/>
    <w:rsid w:val="00F91F25"/>
    <w:rsid w:val="00F925B3"/>
    <w:rsid w:val="00F9791E"/>
    <w:rsid w:val="00F97CD9"/>
    <w:rsid w:val="00FA4163"/>
    <w:rsid w:val="00FA4952"/>
    <w:rsid w:val="00FA56EB"/>
    <w:rsid w:val="00FA7E74"/>
    <w:rsid w:val="00FB110D"/>
    <w:rsid w:val="00FB16C9"/>
    <w:rsid w:val="00FB4771"/>
    <w:rsid w:val="00FB5A8D"/>
    <w:rsid w:val="00FC2AA5"/>
    <w:rsid w:val="00FD2296"/>
    <w:rsid w:val="00FD2E2F"/>
    <w:rsid w:val="00FD4AB9"/>
    <w:rsid w:val="00FE685C"/>
    <w:rsid w:val="00FF0804"/>
    <w:rsid w:val="00FF1CBC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EF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6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79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319E"/>
    <w:rPr>
      <w:rFonts w:cs="Times New Roman"/>
      <w:sz w:val="2"/>
    </w:rPr>
  </w:style>
  <w:style w:type="table" w:styleId="a5">
    <w:name w:val="Table Grid"/>
    <w:basedOn w:val="a1"/>
    <w:uiPriority w:val="99"/>
    <w:rsid w:val="007361F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2C45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83319E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2C451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03E2A"/>
    <w:rPr>
      <w:rFonts w:cs="Times New Roman"/>
    </w:rPr>
  </w:style>
  <w:style w:type="paragraph" w:styleId="a9">
    <w:name w:val="Body Text Indent"/>
    <w:basedOn w:val="a"/>
    <w:link w:val="aa"/>
    <w:uiPriority w:val="99"/>
    <w:rsid w:val="003815AE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3815AE"/>
    <w:rPr>
      <w:rFonts w:cs="Times New Roman"/>
      <w:sz w:val="28"/>
    </w:rPr>
  </w:style>
  <w:style w:type="character" w:styleId="ab">
    <w:name w:val="annotation reference"/>
    <w:basedOn w:val="a0"/>
    <w:uiPriority w:val="99"/>
    <w:semiHidden/>
    <w:rsid w:val="00713073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713073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FA4952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7130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FA4952"/>
    <w:rPr>
      <w:rFonts w:cs="Times New Roman"/>
      <w:b/>
      <w:bCs/>
      <w:sz w:val="20"/>
      <w:szCs w:val="20"/>
    </w:rPr>
  </w:style>
  <w:style w:type="paragraph" w:styleId="af0">
    <w:name w:val="Revision"/>
    <w:hidden/>
    <w:uiPriority w:val="99"/>
    <w:semiHidden/>
    <w:rsid w:val="00D15AF1"/>
    <w:rPr>
      <w:sz w:val="20"/>
      <w:szCs w:val="20"/>
    </w:rPr>
  </w:style>
  <w:style w:type="paragraph" w:customStyle="1" w:styleId="ConsPlusNormal">
    <w:name w:val="ConsPlusNormal"/>
    <w:uiPriority w:val="99"/>
    <w:rsid w:val="007F54D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List Paragraph"/>
    <w:basedOn w:val="a"/>
    <w:uiPriority w:val="34"/>
    <w:qFormat/>
    <w:rsid w:val="002547A9"/>
    <w:pPr>
      <w:ind w:left="720"/>
      <w:contextualSpacing/>
    </w:pPr>
  </w:style>
  <w:style w:type="paragraph" w:customStyle="1" w:styleId="Default">
    <w:name w:val="Default"/>
    <w:rsid w:val="005809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8F343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F3434"/>
    <w:rPr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C7069"/>
    <w:pPr>
      <w:widowControl w:val="0"/>
      <w:autoSpaceDE w:val="0"/>
      <w:autoSpaceDN w:val="0"/>
      <w:adjustRightInd w:val="0"/>
    </w:pPr>
    <w:rPr>
      <w:sz w:val="20"/>
      <w:szCs w:val="2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rsid w:val="004379D4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locked/>
    <w:rsid w:val="0083319E"/>
    <w:rPr>
      <w:rFonts w:cs="Times New Roman"/>
      <w:sz w:val="2"/>
    </w:rPr>
  </w:style>
  <w:style w:styleId="a5" w:type="table">
    <w:name w:val="Table Grid"/>
    <w:basedOn w:val="a1"/>
    <w:uiPriority w:val="99"/>
    <w:rsid w:val="007361F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footer"/>
    <w:basedOn w:val="a"/>
    <w:link w:val="a7"/>
    <w:uiPriority w:val="99"/>
    <w:rsid w:val="002C4519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semiHidden/>
    <w:locked/>
    <w:rsid w:val="0083319E"/>
    <w:rPr>
      <w:rFonts w:cs="Times New Roman"/>
      <w:sz w:val="20"/>
      <w:szCs w:val="20"/>
    </w:rPr>
  </w:style>
  <w:style w:styleId="a8" w:type="character">
    <w:name w:val="page number"/>
    <w:basedOn w:val="a0"/>
    <w:uiPriority w:val="99"/>
    <w:rsid w:val="002C4519"/>
    <w:rPr>
      <w:rFonts w:cs="Times New Roman"/>
    </w:rPr>
  </w:style>
  <w:style w:customStyle="1" w:styleId="apple-converted-space" w:type="character">
    <w:name w:val="apple-converted-space"/>
    <w:basedOn w:val="a0"/>
    <w:uiPriority w:val="99"/>
    <w:rsid w:val="00B03E2A"/>
    <w:rPr>
      <w:rFonts w:cs="Times New Roman"/>
    </w:rPr>
  </w:style>
  <w:style w:styleId="a9" w:type="paragraph">
    <w:name w:val="Body Text Indent"/>
    <w:basedOn w:val="a"/>
    <w:link w:val="aa"/>
    <w:uiPriority w:val="99"/>
    <w:rsid w:val="003815AE"/>
    <w:pPr>
      <w:widowControl/>
      <w:autoSpaceDE/>
      <w:autoSpaceDN/>
      <w:adjustRightInd/>
      <w:ind w:firstLine="720"/>
    </w:pPr>
    <w:rPr>
      <w:sz w:val="28"/>
    </w:rPr>
  </w:style>
  <w:style w:customStyle="1" w:styleId="aa" w:type="character">
    <w:name w:val="Основной текст с отступом Знак"/>
    <w:basedOn w:val="a0"/>
    <w:link w:val="a9"/>
    <w:uiPriority w:val="99"/>
    <w:locked/>
    <w:rsid w:val="003815AE"/>
    <w:rPr>
      <w:rFonts w:cs="Times New Roman"/>
      <w:sz w:val="28"/>
    </w:rPr>
  </w:style>
  <w:style w:styleId="ab" w:type="character">
    <w:name w:val="annotation reference"/>
    <w:basedOn w:val="a0"/>
    <w:uiPriority w:val="99"/>
    <w:semiHidden/>
    <w:rsid w:val="00713073"/>
    <w:rPr>
      <w:rFonts w:cs="Times New Roman"/>
      <w:sz w:val="16"/>
      <w:szCs w:val="16"/>
    </w:rPr>
  </w:style>
  <w:style w:styleId="ac" w:type="paragraph">
    <w:name w:val="annotation text"/>
    <w:basedOn w:val="a"/>
    <w:link w:val="ad"/>
    <w:uiPriority w:val="99"/>
    <w:semiHidden/>
    <w:rsid w:val="00713073"/>
  </w:style>
  <w:style w:customStyle="1" w:styleId="ad" w:type="character">
    <w:name w:val="Текст примечания Знак"/>
    <w:basedOn w:val="a0"/>
    <w:link w:val="ac"/>
    <w:uiPriority w:val="99"/>
    <w:semiHidden/>
    <w:locked/>
    <w:rsid w:val="00FA4952"/>
    <w:rPr>
      <w:rFonts w:cs="Times New Roman"/>
      <w:sz w:val="20"/>
      <w:szCs w:val="20"/>
    </w:rPr>
  </w:style>
  <w:style w:styleId="ae" w:type="paragraph">
    <w:name w:val="annotation subject"/>
    <w:basedOn w:val="ac"/>
    <w:next w:val="ac"/>
    <w:link w:val="af"/>
    <w:uiPriority w:val="99"/>
    <w:semiHidden/>
    <w:rsid w:val="00713073"/>
    <w:rPr>
      <w:b/>
      <w:bCs/>
    </w:rPr>
  </w:style>
  <w:style w:customStyle="1" w:styleId="af" w:type="character">
    <w:name w:val="Тема примечания Знак"/>
    <w:basedOn w:val="ad"/>
    <w:link w:val="ae"/>
    <w:uiPriority w:val="99"/>
    <w:semiHidden/>
    <w:locked/>
    <w:rsid w:val="00FA4952"/>
    <w:rPr>
      <w:rFonts w:cs="Times New Roman"/>
      <w:b/>
      <w:bCs/>
      <w:sz w:val="20"/>
      <w:szCs w:val="20"/>
    </w:rPr>
  </w:style>
  <w:style w:styleId="af0" w:type="paragraph">
    <w:name w:val="Revision"/>
    <w:hidden/>
    <w:uiPriority w:val="99"/>
    <w:semiHidden/>
    <w:rsid w:val="00D15AF1"/>
    <w:rPr>
      <w:sz w:val="20"/>
      <w:szCs w:val="20"/>
    </w:rPr>
  </w:style>
  <w:style w:customStyle="1" w:styleId="ConsPlusNormal" w:type="paragraph">
    <w:name w:val="ConsPlusNormal"/>
    <w:uiPriority w:val="99"/>
    <w:rsid w:val="007F54DD"/>
    <w:pPr>
      <w:autoSpaceDE w:val="0"/>
      <w:autoSpaceDN w:val="0"/>
      <w:adjustRightInd w:val="0"/>
    </w:pPr>
    <w:rPr>
      <w:rFonts w:ascii="Arial" w:cs="Arial" w:hAnsi="Arial"/>
      <w:sz w:val="20"/>
      <w:szCs w:val="20"/>
    </w:rPr>
  </w:style>
  <w:style w:styleId="af1" w:type="paragraph">
    <w:name w:val="List Paragraph"/>
    <w:basedOn w:val="a"/>
    <w:uiPriority w:val="34"/>
    <w:qFormat/>
    <w:rsid w:val="002547A9"/>
    <w:pPr>
      <w:ind w:left="720"/>
      <w:contextualSpacing/>
    </w:pPr>
  </w:style>
  <w:style w:customStyle="1" w:styleId="Default" w:type="paragraph">
    <w:name w:val="Default"/>
    <w:rsid w:val="00580975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styleId="af2" w:type="paragraph">
    <w:name w:val="header"/>
    <w:basedOn w:val="a"/>
    <w:link w:val="af3"/>
    <w:uiPriority w:val="99"/>
    <w:unhideWhenUsed/>
    <w:rsid w:val="008F3434"/>
    <w:pPr>
      <w:tabs>
        <w:tab w:pos="4677" w:val="center"/>
        <w:tab w:pos="9355" w:val="right"/>
      </w:tabs>
    </w:pPr>
  </w:style>
  <w:style w:customStyle="1" w:styleId="af3" w:type="character">
    <w:name w:val="Верхний колонтитул Знак"/>
    <w:basedOn w:val="a0"/>
    <w:link w:val="af2"/>
    <w:uiPriority w:val="99"/>
    <w:rsid w:val="008F34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13" Type="http://schemas.openxmlformats.org/officeDocument/2006/relationships/header" Target="header3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12" Type="http://schemas.openxmlformats.org/officeDocument/2006/relationships/footer" Target="footer2.xml"/>
    <Relationship Id="rId2" Type="http://schemas.openxmlformats.org/officeDocument/2006/relationships/numbering" Target="numbering.xml"/>
    <Relationship Id="rId16" Type="http://schemas.openxmlformats.org/officeDocument/2006/relationships/theme" Target="theme/theme1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footer" Target="footer1.xml"/>
    <Relationship Id="rId5" Type="http://schemas.openxmlformats.org/officeDocument/2006/relationships/settings" Target="settings.xml"/>
    <Relationship Id="rId15" Type="http://schemas.openxmlformats.org/officeDocument/2006/relationships/fontTable" Target="fontTable.xml"/>
    <Relationship Id="rId10" Type="http://schemas.openxmlformats.org/officeDocument/2006/relationships/header" Target="header2.xml"/>
    <Relationship Id="rId4" Type="http://schemas.microsoft.com/office/2007/relationships/stylesWithEffects" Target="stylesWithEffects.xml"/>
    <Relationship Id="rId9" Type="http://schemas.openxmlformats.org/officeDocument/2006/relationships/header" Target="header1.xml"/>
    <Relationship Id="rId14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A3AD19C-A219-4341-96F2-AC95F38F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9132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НИУ ВШЭ СПб</Company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mgurskaya</dc:creator>
  <cp:lastModifiedBy>Студент НИУ ВШЭ</cp:lastModifiedBy>
  <cp:revision>11</cp:revision>
  <cp:lastPrinted>2018-04-23T15:01:00Z</cp:lastPrinted>
  <dcterms:created xsi:type="dcterms:W3CDTF">2019-04-08T10:46:00Z</dcterms:created>
  <dcterms:modified xsi:type="dcterms:W3CDTF">2019-05-21T07:19:00Z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creator" pid="2" fmtid="{D5CDD505-2E9C-101B-9397-08002B2CF9AE}">
    <vt:lpwstr>Щербакова М.А.</vt:lpwstr>
  </prop:property>
  <prop:property name="signerIof" pid="3" fmtid="{D5CDD505-2E9C-101B-9397-08002B2CF9AE}">
    <vt:lpwstr>Я.И. Кузьминов</vt:lpwstr>
  </prop:property>
  <prop:property name="creatorDepartment" pid="4" fmtid="{D5CDD505-2E9C-101B-9397-08002B2CF9AE}">
    <vt:lpwstr>отдел планирования и конт</vt:lpwstr>
  </prop:property>
  <prop:property name="accessLevel" pid="5" fmtid="{D5CDD505-2E9C-101B-9397-08002B2CF9AE}">
    <vt:lpwstr>Ограниченный</vt:lpwstr>
  </prop:property>
  <prop:property name="actuality" pid="6" fmtid="{D5CDD505-2E9C-101B-9397-08002B2CF9AE}">
    <vt:lpwstr>Проект</vt:lpwstr>
  </prop:property>
  <prop:property name="documentType" pid="7" fmtid="{D5CDD505-2E9C-101B-9397-08002B2CF9AE}">
    <vt:lpwstr>По основной деятельности</vt:lpwstr>
  </prop:property>
  <prop:property name="regnumProj" pid="8" fmtid="{D5CDD505-2E9C-101B-9397-08002B2CF9AE}">
    <vt:lpwstr>М 2019/5/15-290</vt:lpwstr>
  </prop:property>
  <prop:property name="stateValue" pid="9" fmtid="{D5CDD505-2E9C-101B-9397-08002B2CF9AE}">
    <vt:lpwstr>На доработке</vt:lpwstr>
  </prop:property>
  <prop:property name="docTitle" pid="10" fmtid="{D5CDD505-2E9C-101B-9397-08002B2CF9AE}">
    <vt:lpwstr>Приказ</vt:lpwstr>
  </prop:property>
  <prop:property name="signerLabel" pid="11" fmtid="{D5CDD505-2E9C-101B-9397-08002B2CF9AE}">
    <vt:lpwstr> Ректор Кузьминов Я.И.</vt:lpwstr>
  </prop:property>
  <prop:property name="documentContent" pid="12" fmtid="{D5CDD505-2E9C-101B-9397-08002B2CF9AE}">
    <vt:lpwstr>О введении в действие Положения о попечительском совете факультета компьютерных наук НИУ ВШЭ</vt:lpwstr>
  </prop:property>
  <prop:property name="creatorPost" pid="13" fmtid="{D5CDD505-2E9C-101B-9397-08002B2CF9AE}">
    <vt:lpwstr>Начальник отдела</vt:lpwstr>
  </prop:property>
  <prop:property name="signerName" pid="14" fmtid="{D5CDD505-2E9C-101B-9397-08002B2CF9AE}">
    <vt:lpwstr>Кузьминов Я.И.</vt:lpwstr>
  </prop:property>
  <prop:property name="signerNameAndPostName" pid="15" fmtid="{D5CDD505-2E9C-101B-9397-08002B2CF9AE}">
    <vt:lpwstr>Кузьминов Я.И., Ректор</vt:lpwstr>
  </prop:property>
  <prop:property name="signerPost" pid="16" fmtid="{D5CDD505-2E9C-101B-9397-08002B2CF9AE}">
    <vt:lpwstr>Ректор</vt:lpwstr>
  </prop:property>
  <prop:property name="documentSubtype" pid="17" fmtid="{D5CDD505-2E9C-101B-9397-08002B2CF9AE}">
    <vt:lpwstr>Об утверждении и введении в действие локальных актов</vt:lpwstr>
  </prop:property>
  <prop:property name="docStatus" pid="18" fmtid="{D5CDD505-2E9C-101B-9397-08002B2CF9AE}">
    <vt:lpwstr>NOT_CONTROLLED</vt:lpwstr>
  </prop:property>
  <prop:property name="signerExtraDelegates" pid="19" fmtid="{D5CDD505-2E9C-101B-9397-08002B2CF9AE}">
    <vt:lpwstr> Ректор</vt:lpwstr>
  </prop:property>
  <prop:property name="mainDocSheetsCount" pid="20" fmtid="{D5CDD505-2E9C-101B-9397-08002B2CF9AE}">
    <vt:lpwstr>1</vt:lpwstr>
  </prop:property>
  <prop:property name="controlLabel" pid="21" fmtid="{D5CDD505-2E9C-101B-9397-08002B2CF9AE}">
    <vt:lpwstr>не осуществляется</vt:lpwstr>
  </prop:property>
  <prop:property name="signerDelegates" pid="22" fmtid="{D5CDD505-2E9C-101B-9397-08002B2CF9AE}">
    <vt:lpwstr>Кузьминов Я.И.</vt:lpwstr>
  </prop:property>
</prop:Properties>
</file>