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27" w:rsidRDefault="00025127"/>
    <w:p w:rsidR="00025127" w:rsidRDefault="00025127"/>
    <w:p w:rsidR="00025127" w:rsidRDefault="00025127"/>
    <w:tbl>
      <w:tblPr>
        <w:tblStyle w:val="a"/>
        <w:tblW w:w="10314" w:type="dxa"/>
        <w:tblInd w:w="-908" w:type="dxa"/>
        <w:tblLayout w:type="fixed"/>
        <w:tblLook w:val="0400" w:firstRow="0" w:lastRow="0" w:firstColumn="0" w:lastColumn="0" w:noHBand="0" w:noVBand="1"/>
      </w:tblPr>
      <w:tblGrid>
        <w:gridCol w:w="675"/>
        <w:gridCol w:w="3693"/>
        <w:gridCol w:w="5946"/>
      </w:tblGrid>
      <w:tr w:rsidR="00025127" w:rsidTr="00E550DE">
        <w:trPr>
          <w:trHeight w:val="980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127" w:rsidRPr="00E629C8" w:rsidRDefault="00E629C8" w:rsidP="00E629C8">
            <w:pPr>
              <w:ind w:right="793"/>
              <w:jc w:val="center"/>
            </w:pPr>
            <w:r>
              <w:t>Приложение к приказу ФКН от _______________№___________________</w:t>
            </w:r>
          </w:p>
          <w:p w:rsidR="00025127" w:rsidRDefault="00025127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025127" w:rsidRDefault="00345259">
            <w:pPr>
              <w:ind w:left="-426"/>
              <w:jc w:val="center"/>
              <w:rPr>
                <w:b/>
              </w:rPr>
            </w:pPr>
            <w:r>
              <w:rPr>
                <w:b/>
              </w:rPr>
              <w:t>Состав конкурсной комиссии</w:t>
            </w:r>
          </w:p>
        </w:tc>
      </w:tr>
      <w:tr w:rsidR="00025127" w:rsidTr="00E550DE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127" w:rsidRDefault="00025127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127" w:rsidRDefault="00025127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127" w:rsidRDefault="00025127"/>
        </w:tc>
      </w:tr>
      <w:tr w:rsidR="00025127" w:rsidTr="00E550DE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127" w:rsidRDefault="00025127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127" w:rsidRDefault="00025127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127" w:rsidRDefault="00025127"/>
        </w:tc>
      </w:tr>
      <w:tr w:rsidR="00025127" w:rsidTr="00E550DE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127" w:rsidRDefault="0034525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127" w:rsidRDefault="00345259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Ф.И.О.</w:t>
            </w:r>
          </w:p>
        </w:tc>
        <w:tc>
          <w:tcPr>
            <w:tcW w:w="5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127" w:rsidRDefault="0034525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</w:tr>
      <w:tr w:rsidR="00DD5C52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pPr>
              <w:jc w:val="center"/>
            </w:pPr>
            <w: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 xml:space="preserve">Авдошин Сергей Михайлович </w:t>
            </w:r>
          </w:p>
          <w:p w:rsidR="00DD5C52" w:rsidRDefault="00DD5C52"/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Руководитель департамента программной инженерии факультета компьютерных наук НИУ ВШЭ</w:t>
            </w:r>
          </w:p>
        </w:tc>
      </w:tr>
      <w:tr w:rsidR="00DD5C52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pPr>
              <w:jc w:val="center"/>
            </w:pPr>
            <w: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Аржанцев Иван Владимирович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Декан факультета компьютерных наук НИУ ВШЭ</w:t>
            </w:r>
          </w:p>
        </w:tc>
      </w:tr>
      <w:tr w:rsidR="00DD5C52" w:rsidTr="00E550DE">
        <w:trPr>
          <w:trHeight w:val="8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pPr>
              <w:jc w:val="center"/>
            </w:pPr>
            <w: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Вознесенская Тамара Васильевна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bookmarkStart w:id="1" w:name="_gjdgxs" w:colFirst="0" w:colLast="0"/>
            <w:bookmarkEnd w:id="1"/>
            <w:r>
              <w:t xml:space="preserve">Первый заместитель декана факультет компьютерных наук НИУ ВШЭ, академический руководитель бакалаврской образовательной программы двух дипломов НИУ ВШЭ и Лондонского </w:t>
            </w:r>
            <w:r w:rsidR="00F97E05">
              <w:t>университета «</w:t>
            </w:r>
            <w:r>
              <w:t>Прикладной анализ данных»</w:t>
            </w:r>
          </w:p>
        </w:tc>
      </w:tr>
      <w:tr w:rsidR="00DD5C52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pPr>
              <w:jc w:val="center"/>
            </w:pPr>
            <w: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Гельфанд Михаил Сергеевич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Академический руководитель магистерской образовательной программы «Анализ данных в биологии и медицине» НИУ ВШЭ</w:t>
            </w:r>
          </w:p>
        </w:tc>
      </w:tr>
      <w:tr w:rsidR="00DD5C52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pPr>
              <w:jc w:val="center"/>
            </w:pPr>
            <w: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Дегтярев Константин Юрьевич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C52" w:rsidRDefault="00DD5C52">
            <w:r>
              <w:t>Академический руководитель магистерской образовательной программы «Системная и программная инженерия» НИУ ВШЭ</w:t>
            </w:r>
          </w:p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 xml:space="preserve">Зобнин Алексей Игоревич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Руководитель группы в компании «Яндекс»</w:t>
            </w:r>
          </w:p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Колесниченко Игнатий Игоревич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Руководитель группы в компании «Яндекс»</w:t>
            </w:r>
          </w:p>
        </w:tc>
      </w:tr>
      <w:tr w:rsidR="0005291F" w:rsidTr="00E550DE">
        <w:trPr>
          <w:trHeight w:val="8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Кузнецов Сергей Олегович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Руководитель департамента анализа данных и искусственного интеллекта, академический руководитель магистерской образовательной программы «Науки о данных» НИУ ВШЭ</w:t>
            </w:r>
          </w:p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9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Левин Михаил Владимирович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Руководитель службы в компании «Яндекс»</w:t>
            </w:r>
          </w:p>
        </w:tc>
      </w:tr>
      <w:tr w:rsidR="0005291F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10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Масютин Алексей Александрович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Академический руководитель магистерской образовательной программы “Финансовые технологии и анализ данных” НИУ ВШЭ</w:t>
            </w:r>
          </w:p>
        </w:tc>
      </w:tr>
      <w:tr w:rsidR="0005291F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Наумов Алексей Александрович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Академический руководитель образовательной программы «Статистическая теория обучения»</w:t>
            </w:r>
          </w:p>
        </w:tc>
      </w:tr>
      <w:tr w:rsidR="0005291F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 xml:space="preserve">Объедков Сергей Александрович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Заместитель декана по научной работе и международным связям факультета компьютерных наук НИУ ВШЭ, академический директор аспирантской школы по компьютерным наукам НИУ ВШЭ</w:t>
            </w:r>
          </w:p>
        </w:tc>
      </w:tr>
      <w:tr w:rsidR="0005291F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Петренко Александр Константинович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Академический руководитель магистерской образовательной программы “Системное программирование” НИУ ВШЭ</w:t>
            </w:r>
          </w:p>
        </w:tc>
      </w:tr>
      <w:tr w:rsidR="0005291F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Подольский Владимир Владимирович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Руководитель департамента больших данных и информационного поиска факультета компьютерных наук НИУ ВШЭ</w:t>
            </w:r>
          </w:p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Соколов Евгений Андреевич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Руководитель группы в компании «Яндекс»</w:t>
            </w:r>
          </w:p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Устюжанин Андрей Евгеньевич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Доцент базовой кафедры Яндекс департамента больших данных и информационного поиска факультета компьютерных наук НИУ ВШЭ</w:t>
            </w:r>
          </w:p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t>17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Федотов Станислав Николаевич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 xml:space="preserve">Приглашенный преподаватель базовой кафедры Яндекс департамента больших данных и информационного поиска факультета компьютерных </w:t>
            </w:r>
            <w:r>
              <w:lastRenderedPageBreak/>
              <w:t xml:space="preserve">наук НИУ ВШЭ </w:t>
            </w:r>
          </w:p>
        </w:tc>
      </w:tr>
      <w:tr w:rsidR="0005291F" w:rsidTr="00E550DE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pPr>
              <w:jc w:val="center"/>
            </w:pPr>
            <w:r>
              <w:lastRenderedPageBreak/>
              <w:t>18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 xml:space="preserve">Шилов Валерий Владимирович 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91F" w:rsidRDefault="0005291F" w:rsidP="0005291F">
            <w:r>
              <w:t>Академический руководитель бакалаврской образовательной программы «Программная инженерия» НИУ ВШЭ</w:t>
            </w:r>
          </w:p>
        </w:tc>
      </w:tr>
      <w:tr w:rsidR="0005291F" w:rsidTr="00E550DE">
        <w:trPr>
          <w:trHeight w:val="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1F" w:rsidRDefault="0005291F" w:rsidP="0005291F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1F" w:rsidRDefault="0005291F" w:rsidP="0005291F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1F" w:rsidRDefault="0005291F" w:rsidP="0005291F"/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91F" w:rsidRDefault="0005291F" w:rsidP="0005291F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91F" w:rsidRDefault="0005291F" w:rsidP="0005291F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91F" w:rsidRDefault="0005291F" w:rsidP="0005291F"/>
        </w:tc>
      </w:tr>
      <w:tr w:rsidR="0005291F" w:rsidTr="00E550DE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91F" w:rsidRDefault="0005291F" w:rsidP="0005291F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91F" w:rsidRDefault="0005291F" w:rsidP="0005291F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91F" w:rsidRDefault="0005291F" w:rsidP="0005291F"/>
        </w:tc>
      </w:tr>
    </w:tbl>
    <w:p w:rsidR="00025127" w:rsidRDefault="00025127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25127" w:rsidRDefault="00025127">
      <w:pPr>
        <w:rPr>
          <w:b/>
          <w:i/>
          <w:sz w:val="26"/>
          <w:szCs w:val="26"/>
        </w:rPr>
      </w:pPr>
      <w:bookmarkStart w:id="2" w:name="_30j0zll" w:colFirst="0" w:colLast="0"/>
      <w:bookmarkEnd w:id="2"/>
    </w:p>
    <w:p w:rsidR="00025127" w:rsidRDefault="00025127"/>
    <w:sectPr w:rsidR="00025127">
      <w:headerReference w:type="even" r:id="rId6"/>
      <w:headerReference w:type="default" r:id="rId7"/>
      <w:pgSz w:w="11906" w:h="16838"/>
      <w:pgMar w:top="0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F58" w:rsidRDefault="005C2F58">
      <w:r>
        <w:separator/>
      </w:r>
    </w:p>
  </w:endnote>
  <w:endnote w:type="continuationSeparator" w:id="0">
    <w:p w:rsidR="005C2F58" w:rsidRDefault="005C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F58" w:rsidRDefault="005C2F58">
      <w:r>
        <w:separator/>
      </w:r>
    </w:p>
  </w:footnote>
  <w:footnote w:type="continuationSeparator" w:id="0">
    <w:p w:rsidR="005C2F58" w:rsidRDefault="005C2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27" w:rsidRDefault="00345259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end"/>
    </w:r>
  </w:p>
  <w:p w:rsidR="00025127" w:rsidRDefault="00025127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27" w:rsidRDefault="00345259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E629C8">
      <w:rPr>
        <w:noProof/>
      </w:rPr>
      <w:t>2</w:t>
    </w:r>
    <w:r>
      <w:fldChar w:fldCharType="end"/>
    </w:r>
  </w:p>
  <w:p w:rsidR="00025127" w:rsidRDefault="00025127">
    <w:pPr>
      <w:tabs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5127"/>
    <w:rsid w:val="00025127"/>
    <w:rsid w:val="0005291F"/>
    <w:rsid w:val="001074EC"/>
    <w:rsid w:val="001E3E11"/>
    <w:rsid w:val="00345259"/>
    <w:rsid w:val="003502E7"/>
    <w:rsid w:val="005A0C79"/>
    <w:rsid w:val="005C2F58"/>
    <w:rsid w:val="00C4595F"/>
    <w:rsid w:val="00DD5C52"/>
    <w:rsid w:val="00E550DE"/>
    <w:rsid w:val="00E629C8"/>
    <w:rsid w:val="00F059EE"/>
    <w:rsid w:val="00F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2573E-A0D7-4471-A624-2CEA482C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Ханжина Юлия Петровна</dc:creator>
  <cp:lastModifiedBy>Maria Kholod</cp:lastModifiedBy>
  <cp:revision>7</cp:revision>
  <dcterms:created xsi:type="dcterms:W3CDTF">2020-01-27T13:23:00Z</dcterms:created>
  <dcterms:modified xsi:type="dcterms:W3CDTF">2020-04-07T16:40:00Z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Ханжина Ю.П.</vt:lpwstr>
  </property>
  <property fmtid="{D5CDD505-2E9C-101B-9397-08002B2CF9AE}" pid="3" name="signerIof">
    <vt:lpwstr>И. В. Аржанцев</vt:lpwstr>
  </property>
  <property fmtid="{D5CDD505-2E9C-101B-9397-08002B2CF9AE}" pid="4" name="creatorDepartment">
    <vt:lpwstr>отдел по работе с абитури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и проведению конференций, совещаний, семинаров и т.п.</vt:lpwstr>
  </property>
  <property fmtid="{D5CDD505-2E9C-101B-9397-08002B2CF9AE}" pid="8" name="regnumProj">
    <vt:lpwstr>М 2019/1/29-656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Декан Аржанцев И.В.</vt:lpwstr>
  </property>
  <property fmtid="{D5CDD505-2E9C-101B-9397-08002B2CF9AE}" pid="12" name="documentContent">
    <vt:lpwstr>Об утверждении состава конкурсной комиссии</vt:lpwstr>
  </property>
  <property fmtid="{D5CDD505-2E9C-101B-9397-08002B2CF9AE}" pid="13" name="creatorPost">
    <vt:lpwstr>Менеджер</vt:lpwstr>
  </property>
  <property fmtid="{D5CDD505-2E9C-101B-9397-08002B2CF9AE}" pid="14" name="signerName">
    <vt:lpwstr>Аржанцев И.В.</vt:lpwstr>
  </property>
  <property fmtid="{D5CDD505-2E9C-101B-9397-08002B2CF9AE}" pid="15" name="signerNameAndPostName">
    <vt:lpwstr>Аржанцев И.В., Декан</vt:lpwstr>
  </property>
  <property fmtid="{D5CDD505-2E9C-101B-9397-08002B2CF9AE}" pid="16" name="signerPost">
    <vt:lpwstr>Декан</vt:lpwstr>
  </property>
  <property fmtid="{D5CDD505-2E9C-101B-9397-08002B2CF9AE}" pid="17" name="documentSubtype">
    <vt:lpwstr>По организации и проведению конференций, совещаний, семинаров и т.п.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Декан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Аржанцев И.В.</vt:lpwstr>
  </property>
</Properties>
</file>