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DB" w:rsidRDefault="009E6B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6A51DB" w:rsidRDefault="009E6B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высшего образования</w:t>
      </w:r>
    </w:p>
    <w:p w:rsidR="006A51DB" w:rsidRDefault="009E6B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6A51DB" w:rsidRDefault="006A51DB">
      <w:pPr>
        <w:spacing w:after="0"/>
        <w:rPr>
          <w:rFonts w:ascii="Times New Roman" w:hAnsi="Times New Roman"/>
          <w:sz w:val="26"/>
          <w:szCs w:val="26"/>
        </w:rPr>
      </w:pPr>
    </w:p>
    <w:p w:rsidR="006A51DB" w:rsidRDefault="009E6BF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:rsidR="006A51DB" w:rsidRDefault="009E6BF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структурном подразделении факультета компьютерных наук,</w:t>
      </w:r>
    </w:p>
    <w:p w:rsidR="006A51DB" w:rsidRDefault="009E6BF0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студенту 3 курса очной формы обучения</w:t>
      </w:r>
    </w:p>
    <w:p w:rsidR="006A51DB" w:rsidRDefault="009E6BF0">
      <w:pPr>
        <w:spacing w:after="2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f0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20"/>
        <w:gridCol w:w="5910"/>
      </w:tblGrid>
      <w:tr w:rsidR="006A51DB">
        <w:trPr>
          <w:trHeight w:val="360"/>
        </w:trPr>
        <w:tc>
          <w:tcPr>
            <w:tcW w:w="3720" w:type="dxa"/>
            <w:vAlign w:val="bottom"/>
          </w:tcPr>
          <w:p w:rsidR="006A51DB" w:rsidRDefault="009E6B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10" w:type="dxa"/>
            <w:vAlign w:val="bottom"/>
          </w:tcPr>
          <w:p w:rsidR="006A51DB" w:rsidRDefault="009E6B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Прикладная математика и и</w:t>
            </w:r>
            <w:r>
              <w:rPr>
                <w:rFonts w:ascii="Times New Roman" w:hAnsi="Times New Roman"/>
                <w:sz w:val="26"/>
                <w:szCs w:val="26"/>
              </w:rPr>
              <w:t>нформатика</w:t>
            </w:r>
          </w:p>
        </w:tc>
      </w:tr>
      <w:tr w:rsidR="006A51DB">
        <w:tc>
          <w:tcPr>
            <w:tcW w:w="3720" w:type="dxa"/>
            <w:vAlign w:val="bottom"/>
          </w:tcPr>
          <w:p w:rsidR="006A51DB" w:rsidRDefault="009E6B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5910" w:type="dxa"/>
            <w:vAlign w:val="bottom"/>
          </w:tcPr>
          <w:p w:rsidR="006A51DB" w:rsidRDefault="009E6B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бакалавриат</w:t>
            </w:r>
          </w:p>
        </w:tc>
      </w:tr>
      <w:tr w:rsidR="006A51DB">
        <w:trPr>
          <w:trHeight w:val="366"/>
        </w:trPr>
        <w:tc>
          <w:tcPr>
            <w:tcW w:w="3720" w:type="dxa"/>
            <w:vAlign w:val="bottom"/>
          </w:tcPr>
          <w:p w:rsidR="006A51DB" w:rsidRDefault="009E6B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910" w:type="dxa"/>
            <w:vAlign w:val="bottom"/>
          </w:tcPr>
          <w:p w:rsidR="006A51DB" w:rsidRDefault="009E6B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01.03.02 Прикладная математика и информатика</w:t>
            </w:r>
          </w:p>
        </w:tc>
      </w:tr>
      <w:tr w:rsidR="006A51DB">
        <w:tc>
          <w:tcPr>
            <w:tcW w:w="3720" w:type="dxa"/>
            <w:vAlign w:val="bottom"/>
          </w:tcPr>
          <w:p w:rsidR="006A51DB" w:rsidRDefault="009E6B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5910" w:type="dxa"/>
            <w:vAlign w:val="bottom"/>
          </w:tcPr>
          <w:p w:rsidR="006A51DB" w:rsidRDefault="009E6B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компьютерных наук</w:t>
            </w:r>
          </w:p>
        </w:tc>
      </w:tr>
      <w:tr w:rsidR="006A51DB">
        <w:tc>
          <w:tcPr>
            <w:tcW w:w="3720" w:type="dxa"/>
            <w:vAlign w:val="bottom"/>
          </w:tcPr>
          <w:p w:rsidR="006A51DB" w:rsidRDefault="009E6B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5910" w:type="dxa"/>
            <w:vAlign w:val="bottom"/>
          </w:tcPr>
          <w:p w:rsidR="006A51DB" w:rsidRDefault="009E6B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6A51DB">
        <w:trPr>
          <w:trHeight w:val="441"/>
        </w:trPr>
        <w:tc>
          <w:tcPr>
            <w:tcW w:w="3720" w:type="dxa"/>
            <w:vAlign w:val="bottom"/>
          </w:tcPr>
          <w:p w:rsidR="006A51DB" w:rsidRDefault="009E6B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5910" w:type="dxa"/>
            <w:vAlign w:val="bottom"/>
          </w:tcPr>
          <w:p w:rsidR="006A51DB" w:rsidRDefault="009E6B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6A51DB">
        <w:tc>
          <w:tcPr>
            <w:tcW w:w="3720" w:type="dxa"/>
            <w:vAlign w:val="bottom"/>
          </w:tcPr>
          <w:p w:rsidR="006A51DB" w:rsidRDefault="009E6BF0">
            <w:pPr>
              <w:spacing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5910" w:type="dxa"/>
            <w:vAlign w:val="bottom"/>
          </w:tcPr>
          <w:p w:rsidR="006A51DB" w:rsidRDefault="009E6BF0">
            <w:pPr>
              <w:rPr>
                <w:rFonts w:ascii="Times New Roman" w:hAnsi="Times New Roman"/>
                <w:sz w:val="26"/>
                <w:szCs w:val="26"/>
              </w:rPr>
            </w:pPr>
            <w:r w:rsidRPr="0097263F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С 01 июля </w:t>
            </w:r>
            <w:r w:rsidR="0097263F" w:rsidRPr="0097263F">
              <w:rPr>
                <w:rFonts w:ascii="Times New Roman" w:hAnsi="Times New Roman"/>
                <w:sz w:val="26"/>
                <w:szCs w:val="26"/>
                <w:highlight w:val="yellow"/>
              </w:rPr>
              <w:t>2022</w:t>
            </w:r>
            <w:r w:rsidRPr="0097263F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по 15 июля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263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6A51DB">
        <w:tc>
          <w:tcPr>
            <w:tcW w:w="3720" w:type="dxa"/>
            <w:vAlign w:val="bottom"/>
          </w:tcPr>
          <w:p w:rsidR="006A51DB" w:rsidRDefault="009E6B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ФКН НИУ ВШЭ</w:t>
            </w:r>
          </w:p>
          <w:p w:rsidR="006A51DB" w:rsidRDefault="006A51DB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6A51DB" w:rsidRDefault="006A51D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51DB" w:rsidRDefault="009E6B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</w:t>
            </w:r>
          </w:p>
          <w:p w:rsidR="006A51DB" w:rsidRDefault="009E6B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eading=h.30j0zll" w:colFirst="0" w:colLast="0"/>
            <w:bookmarkEnd w:id="0"/>
            <w:r>
              <w:rPr>
                <w:rFonts w:ascii="Times New Roman" w:hAnsi="Times New Roman"/>
                <w:i/>
                <w:sz w:val="18"/>
                <w:szCs w:val="18"/>
              </w:rPr>
              <w:t>Имя, Отчество, Фамилия</w:t>
            </w:r>
          </w:p>
        </w:tc>
      </w:tr>
      <w:tr w:rsidR="006A51DB">
        <w:trPr>
          <w:trHeight w:val="1083"/>
        </w:trPr>
        <w:tc>
          <w:tcPr>
            <w:tcW w:w="3720" w:type="dxa"/>
            <w:vAlign w:val="bottom"/>
          </w:tcPr>
          <w:p w:rsidR="006A51DB" w:rsidRDefault="006A51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6A51DB" w:rsidRDefault="009E6BF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</w:t>
            </w:r>
          </w:p>
          <w:p w:rsidR="006A51DB" w:rsidRDefault="009E6BF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подразделение</w:t>
            </w:r>
          </w:p>
          <w:p w:rsidR="006A51DB" w:rsidRDefault="006A51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6A51DB" w:rsidRDefault="006A51DB">
      <w:pPr>
        <w:spacing w:after="0"/>
        <w:rPr>
          <w:rFonts w:ascii="Times New Roman" w:hAnsi="Times New Roman"/>
        </w:rPr>
      </w:pPr>
    </w:p>
    <w:tbl>
      <w:tblPr>
        <w:tblStyle w:val="af1"/>
        <w:tblW w:w="957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90"/>
        <w:gridCol w:w="6180"/>
      </w:tblGrid>
      <w:tr w:rsidR="006A51DB">
        <w:trPr>
          <w:trHeight w:val="283"/>
        </w:trPr>
        <w:tc>
          <w:tcPr>
            <w:tcW w:w="3390" w:type="dxa"/>
            <w:vMerge w:val="restart"/>
          </w:tcPr>
          <w:p w:rsidR="006A51DB" w:rsidRDefault="009E6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прохождения практики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80" w:type="dxa"/>
            <w:tcBorders>
              <w:bottom w:val="single" w:sz="4" w:space="0" w:color="000000"/>
            </w:tcBorders>
            <w:vAlign w:val="bottom"/>
          </w:tcPr>
          <w:p w:rsidR="006A51DB" w:rsidRDefault="006A5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DB">
        <w:trPr>
          <w:trHeight w:val="283"/>
        </w:trPr>
        <w:tc>
          <w:tcPr>
            <w:tcW w:w="3390" w:type="dxa"/>
            <w:vMerge/>
          </w:tcPr>
          <w:p w:rsidR="006A51DB" w:rsidRDefault="006A51DB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A51DB" w:rsidRDefault="006A5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1DB" w:rsidRDefault="006A51DB">
      <w:pPr>
        <w:rPr>
          <w:rFonts w:ascii="Times New Roman" w:hAnsi="Times New Roman"/>
        </w:rPr>
      </w:pPr>
    </w:p>
    <w:tbl>
      <w:tblPr>
        <w:tblStyle w:val="af2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6A51DB">
        <w:trPr>
          <w:trHeight w:val="340"/>
        </w:trPr>
        <w:tc>
          <w:tcPr>
            <w:tcW w:w="3227" w:type="dxa"/>
          </w:tcPr>
          <w:p w:rsidR="006A51DB" w:rsidRDefault="009E6BF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практики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  <w:vAlign w:val="bottom"/>
          </w:tcPr>
          <w:p w:rsidR="006A51DB" w:rsidRDefault="009E6BF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6A51DB">
        <w:trPr>
          <w:trHeight w:val="340"/>
        </w:trPr>
        <w:tc>
          <w:tcPr>
            <w:tcW w:w="3227" w:type="dxa"/>
          </w:tcPr>
          <w:p w:rsidR="006A51DB" w:rsidRDefault="006A5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A51DB" w:rsidRDefault="009E6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6A51DB">
        <w:trPr>
          <w:trHeight w:val="340"/>
        </w:trPr>
        <w:tc>
          <w:tcPr>
            <w:tcW w:w="3227" w:type="dxa"/>
          </w:tcPr>
          <w:p w:rsidR="006A51DB" w:rsidRDefault="006A5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A51DB" w:rsidRDefault="009E6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6A51DB">
        <w:trPr>
          <w:trHeight w:val="340"/>
        </w:trPr>
        <w:tc>
          <w:tcPr>
            <w:tcW w:w="3227" w:type="dxa"/>
          </w:tcPr>
          <w:p w:rsidR="006A51DB" w:rsidRDefault="006A5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A51DB" w:rsidRDefault="009E6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</w:tr>
    </w:tbl>
    <w:p w:rsidR="006A51DB" w:rsidRDefault="006A51DB">
      <w:pPr>
        <w:rPr>
          <w:rFonts w:ascii="Times New Roman" w:hAnsi="Times New Roman"/>
          <w:b/>
          <w:sz w:val="26"/>
          <w:szCs w:val="26"/>
        </w:rPr>
      </w:pPr>
    </w:p>
    <w:p w:rsidR="006A51DB" w:rsidRDefault="006A51DB"/>
    <w:tbl>
      <w:tblPr>
        <w:tblStyle w:val="af3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6A51DB">
        <w:trPr>
          <w:trHeight w:val="340"/>
        </w:trPr>
        <w:tc>
          <w:tcPr>
            <w:tcW w:w="3227" w:type="dxa"/>
            <w:vMerge w:val="restart"/>
          </w:tcPr>
          <w:p w:rsidR="006A51DB" w:rsidRDefault="009E6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практики (вопросы, подлежащие изучению):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  <w:vAlign w:val="bottom"/>
          </w:tcPr>
          <w:p w:rsidR="006A51DB" w:rsidRDefault="009E6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</w:tr>
      <w:tr w:rsidR="006A51DB">
        <w:trPr>
          <w:trHeight w:val="340"/>
        </w:trPr>
        <w:tc>
          <w:tcPr>
            <w:tcW w:w="3227" w:type="dxa"/>
            <w:vMerge/>
          </w:tcPr>
          <w:p w:rsidR="006A51DB" w:rsidRDefault="006A51DB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A51DB" w:rsidRDefault="009E6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6A51DB">
        <w:trPr>
          <w:trHeight w:val="340"/>
        </w:trPr>
        <w:tc>
          <w:tcPr>
            <w:tcW w:w="3227" w:type="dxa"/>
            <w:vMerge/>
          </w:tcPr>
          <w:p w:rsidR="006A51DB" w:rsidRDefault="006A51DB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A51DB" w:rsidRDefault="009E6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6A51DB">
        <w:trPr>
          <w:trHeight w:val="340"/>
        </w:trPr>
        <w:tc>
          <w:tcPr>
            <w:tcW w:w="3227" w:type="dxa"/>
            <w:vMerge/>
          </w:tcPr>
          <w:p w:rsidR="006A51DB" w:rsidRDefault="006A51DB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A51DB" w:rsidRDefault="009E6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</w:tr>
    </w:tbl>
    <w:p w:rsidR="006A51DB" w:rsidRDefault="006A51DB"/>
    <w:tbl>
      <w:tblPr>
        <w:tblStyle w:val="af4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69"/>
        <w:gridCol w:w="6202"/>
      </w:tblGrid>
      <w:tr w:rsidR="006A51DB">
        <w:tc>
          <w:tcPr>
            <w:tcW w:w="3369" w:type="dxa"/>
          </w:tcPr>
          <w:p w:rsidR="006A51DB" w:rsidRDefault="009E6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6202" w:type="dxa"/>
          </w:tcPr>
          <w:p w:rsidR="006A51DB" w:rsidRDefault="006A5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DB"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6A51DB" w:rsidRDefault="006A5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DB"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A51DB" w:rsidRDefault="006A51D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63F"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263F" w:rsidRDefault="0097263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6A51DB" w:rsidRDefault="006A51DB">
      <w:pPr>
        <w:spacing w:after="280"/>
        <w:rPr>
          <w:rFonts w:ascii="Times New Roman" w:hAnsi="Times New Roman"/>
          <w:b/>
          <w:sz w:val="26"/>
          <w:szCs w:val="26"/>
        </w:rPr>
      </w:pPr>
    </w:p>
    <w:p w:rsidR="006A51DB" w:rsidRDefault="009E6BF0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Отчетность по практике:</w:t>
      </w:r>
    </w:p>
    <w:p w:rsidR="006A51DB" w:rsidRDefault="009E6B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Студент выполняет задание по практике и готовит </w:t>
      </w:r>
      <w:r>
        <w:rPr>
          <w:rFonts w:ascii="Times New Roman" w:hAnsi="Times New Roman"/>
          <w:b/>
          <w:color w:val="000000"/>
          <w:sz w:val="24"/>
          <w:szCs w:val="24"/>
        </w:rPr>
        <w:t>отчет по практике</w:t>
      </w:r>
      <w:r>
        <w:rPr>
          <w:rFonts w:ascii="Times New Roman" w:hAnsi="Times New Roman"/>
          <w:color w:val="000000"/>
          <w:sz w:val="24"/>
          <w:szCs w:val="24"/>
        </w:rPr>
        <w:t>, в котором необходимо подробно описать содержание практики и полученные результаты. Отчет должен содержать</w:t>
      </w:r>
    </w:p>
    <w:p w:rsidR="006A51DB" w:rsidRDefault="009E6BF0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лист.</w:t>
      </w:r>
    </w:p>
    <w:p w:rsidR="006A51DB" w:rsidRDefault="009E6BF0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Аннотацию отчета с указанием места проведения практики;</w:t>
      </w:r>
    </w:p>
    <w:p w:rsidR="006A51DB" w:rsidRDefault="009E6BF0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отчета с указанием номеров страниц;</w:t>
      </w:r>
    </w:p>
    <w:p w:rsidR="006A51DB" w:rsidRDefault="009E6BF0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 практики;</w:t>
      </w:r>
    </w:p>
    <w:p w:rsidR="006A51DB" w:rsidRDefault="009E6BF0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</w:t>
      </w:r>
      <w:r>
        <w:rPr>
          <w:rFonts w:ascii="Times New Roman" w:hAnsi="Times New Roman"/>
          <w:sz w:val="24"/>
          <w:szCs w:val="24"/>
        </w:rPr>
        <w:t>ние места прохождения практики:</w:t>
      </w:r>
    </w:p>
    <w:p w:rsidR="006A51DB" w:rsidRDefault="009E6BF0">
      <w:pPr>
        <w:numPr>
          <w:ilvl w:val="1"/>
          <w:numId w:val="1"/>
        </w:numPr>
        <w:spacing w:after="0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структуры организации / подразделения</w:t>
      </w:r>
    </w:p>
    <w:p w:rsidR="006A51DB" w:rsidRDefault="009E6BF0">
      <w:pPr>
        <w:numPr>
          <w:ilvl w:val="1"/>
          <w:numId w:val="1"/>
        </w:numPr>
        <w:spacing w:after="0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деятельности и основные задачи организации / подразделения;</w:t>
      </w:r>
    </w:p>
    <w:p w:rsidR="006A51DB" w:rsidRDefault="009E6BF0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изученных материалов, источников, аналогов, технологий, методов и т.п.;</w:t>
      </w:r>
    </w:p>
    <w:p w:rsidR="006A51DB" w:rsidRDefault="009E6BF0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 описание методов, алгоритмов, мод</w:t>
      </w:r>
      <w:r>
        <w:rPr>
          <w:rFonts w:ascii="Times New Roman" w:hAnsi="Times New Roman"/>
          <w:sz w:val="24"/>
          <w:szCs w:val="24"/>
        </w:rPr>
        <w:t>елей, технологий, средств разработки, использованных для решения поставленных задач;</w:t>
      </w:r>
    </w:p>
    <w:p w:rsidR="006A51DB" w:rsidRDefault="009E6BF0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 описание полученных результатов;</w:t>
      </w:r>
    </w:p>
    <w:p w:rsidR="006A51DB" w:rsidRDefault="009E6BF0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(выводы и направления дальнейшей работы). В заключении необходимо отразить, возможно ли использование результатов пра</w:t>
      </w:r>
      <w:r>
        <w:rPr>
          <w:rFonts w:ascii="Times New Roman" w:hAnsi="Times New Roman"/>
          <w:sz w:val="24"/>
          <w:szCs w:val="24"/>
        </w:rPr>
        <w:t>ктики в дальнейшем при выполнении ВКР и обозначить тему ВКР, если ответ утвердительный.</w:t>
      </w:r>
    </w:p>
    <w:p w:rsidR="006A51DB" w:rsidRDefault="009E6BF0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использованных источников;</w:t>
      </w:r>
    </w:p>
    <w:p w:rsidR="006A51DB" w:rsidRDefault="009E6BF0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план-график прохождения практики с отметками о выполнении;</w:t>
      </w:r>
    </w:p>
    <w:p w:rsidR="006A51DB" w:rsidRDefault="009E6BF0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(при необходимости).</w:t>
      </w:r>
    </w:p>
    <w:p w:rsidR="006A51DB" w:rsidRDefault="009E6BF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предоставляется руководителю </w:t>
      </w:r>
      <w:r>
        <w:rPr>
          <w:rFonts w:ascii="Times New Roman" w:hAnsi="Times New Roman"/>
          <w:sz w:val="24"/>
          <w:szCs w:val="24"/>
        </w:rPr>
        <w:t>практики для составления отзыва и загружается в LMS вместе с отзывом руководителя и другими документами.</w:t>
      </w:r>
    </w:p>
    <w:p w:rsidR="006A51DB" w:rsidRDefault="006A51D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A51DB" w:rsidRDefault="009E6B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Отзыв руководителя практики (ФКН) </w:t>
      </w:r>
      <w:r>
        <w:rPr>
          <w:rFonts w:ascii="Times New Roman" w:hAnsi="Times New Roman"/>
          <w:color w:val="000000"/>
          <w:sz w:val="24"/>
          <w:szCs w:val="24"/>
        </w:rPr>
        <w:t>с указанием сроков пребывания практиканта, в котором руководитель практики оценивает теоретическую подготовку студента, его способности, профессиональные качества, дисциплинированность, работоспособность; здесь же высказываются замечания и пожелания и выст</w:t>
      </w:r>
      <w:r>
        <w:rPr>
          <w:rFonts w:ascii="Times New Roman" w:hAnsi="Times New Roman"/>
          <w:color w:val="000000"/>
          <w:sz w:val="24"/>
          <w:szCs w:val="24"/>
        </w:rPr>
        <w:t xml:space="preserve">авляется оценка по 10-балльной шкале. В отзыве также необходимо указать, возможно ли использование результатов практики при выполнении ВКР студента. </w:t>
      </w:r>
    </w:p>
    <w:p w:rsidR="006A51DB" w:rsidRDefault="009E6BF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Отзыв должен быть выслан руководителем практики от ФКН с корпоративного адреса </w:t>
      </w:r>
      <w:r>
        <w:rPr>
          <w:rFonts w:ascii="Times New Roman" w:hAnsi="Times New Roman"/>
          <w:sz w:val="24"/>
          <w:szCs w:val="24"/>
        </w:rPr>
        <w:t>на адрес центра практик и п</w:t>
      </w:r>
      <w:r>
        <w:rPr>
          <w:rFonts w:ascii="Times New Roman" w:hAnsi="Times New Roman"/>
          <w:sz w:val="24"/>
          <w:szCs w:val="24"/>
        </w:rPr>
        <w:t xml:space="preserve">роектной работы ФКН </w:t>
      </w:r>
      <w:hyperlink r:id="rId8">
        <w:r>
          <w:rPr>
            <w:rFonts w:ascii="Times New Roman" w:hAnsi="Times New Roman"/>
            <w:color w:val="1155CC"/>
            <w:sz w:val="24"/>
            <w:szCs w:val="24"/>
            <w:u w:val="single"/>
          </w:rPr>
          <w:t>cppr.cs@hse.ru</w:t>
        </w:r>
      </w:hyperlink>
      <w:r>
        <w:rPr>
          <w:rFonts w:ascii="Times New Roman" w:hAnsi="Times New Roman"/>
          <w:sz w:val="24"/>
          <w:szCs w:val="24"/>
        </w:rPr>
        <w:t xml:space="preserve"> и студенту.</w:t>
      </w:r>
    </w:p>
    <w:p w:rsidR="006A51DB" w:rsidRDefault="009E6BF0">
      <w:pPr>
        <w:pBdr>
          <w:top w:val="nil"/>
          <w:left w:val="nil"/>
          <w:bottom w:val="nil"/>
          <w:right w:val="nil"/>
          <w:between w:val="nil"/>
        </w:pBdr>
        <w:spacing w:after="28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Студент загружает отзыв в ЛМС вместе с отчетом и другими документами.</w:t>
      </w:r>
    </w:p>
    <w:tbl>
      <w:tblPr>
        <w:tblStyle w:val="af5"/>
        <w:tblW w:w="93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871"/>
        <w:gridCol w:w="2236"/>
        <w:gridCol w:w="242"/>
        <w:gridCol w:w="573"/>
        <w:gridCol w:w="1770"/>
        <w:gridCol w:w="2250"/>
        <w:gridCol w:w="300"/>
        <w:gridCol w:w="572"/>
      </w:tblGrid>
      <w:tr w:rsidR="006A51DB">
        <w:trPr>
          <w:trHeight w:val="328"/>
        </w:trPr>
        <w:tc>
          <w:tcPr>
            <w:tcW w:w="4478" w:type="dxa"/>
            <w:gridSpan w:val="5"/>
          </w:tcPr>
          <w:p w:rsidR="006A51DB" w:rsidRDefault="009E6BF0">
            <w:pPr>
              <w:spacing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892" w:type="dxa"/>
            <w:gridSpan w:val="4"/>
          </w:tcPr>
          <w:p w:rsidR="006A51DB" w:rsidRDefault="009E6B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</w:t>
            </w:r>
            <w:r w:rsidR="0097263F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</w:tr>
      <w:tr w:rsidR="006A51DB">
        <w:tc>
          <w:tcPr>
            <w:tcW w:w="9370" w:type="dxa"/>
            <w:gridSpan w:val="9"/>
          </w:tcPr>
          <w:p w:rsidR="006A51DB" w:rsidRDefault="006A51D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51DB" w:rsidRDefault="009E6B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</w:tr>
      <w:tr w:rsidR="006A51DB">
        <w:tc>
          <w:tcPr>
            <w:tcW w:w="556" w:type="dxa"/>
          </w:tcPr>
          <w:p w:rsidR="006A51DB" w:rsidRDefault="006A51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71" w:type="dxa"/>
          </w:tcPr>
          <w:p w:rsidR="006A51DB" w:rsidRDefault="006A51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</w:tcBorders>
          </w:tcPr>
          <w:p w:rsidR="006A51DB" w:rsidRDefault="009E6BF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42" w:type="dxa"/>
          </w:tcPr>
          <w:p w:rsidR="006A51DB" w:rsidRDefault="006A51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top w:val="single" w:sz="4" w:space="0" w:color="000000"/>
            </w:tcBorders>
          </w:tcPr>
          <w:p w:rsidR="006A51DB" w:rsidRDefault="009E6BF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572" w:type="dxa"/>
          </w:tcPr>
          <w:p w:rsidR="006A51DB" w:rsidRDefault="006A51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A51DB">
        <w:tc>
          <w:tcPr>
            <w:tcW w:w="9370" w:type="dxa"/>
            <w:gridSpan w:val="9"/>
          </w:tcPr>
          <w:p w:rsidR="006A51DB" w:rsidRDefault="006A51D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51DB" w:rsidRDefault="009E6B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6A51DB" w:rsidRDefault="009E6B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ФКН НИУ ВШЭ:</w:t>
            </w:r>
          </w:p>
          <w:p w:rsidR="006A51DB" w:rsidRDefault="006A51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1DB">
        <w:tc>
          <w:tcPr>
            <w:tcW w:w="3663" w:type="dxa"/>
            <w:gridSpan w:val="3"/>
            <w:tcBorders>
              <w:bottom w:val="single" w:sz="4" w:space="0" w:color="000000"/>
            </w:tcBorders>
          </w:tcPr>
          <w:p w:rsidR="006A51DB" w:rsidRDefault="006A51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" w:type="dxa"/>
          </w:tcPr>
          <w:p w:rsidR="006A51DB" w:rsidRDefault="006A51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000000"/>
            </w:tcBorders>
          </w:tcPr>
          <w:p w:rsidR="006A51DB" w:rsidRDefault="006A51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6A51DB" w:rsidRDefault="006A51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dxa"/>
            <w:gridSpan w:val="2"/>
          </w:tcPr>
          <w:p w:rsidR="006A51DB" w:rsidRDefault="006A51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1DB">
        <w:tc>
          <w:tcPr>
            <w:tcW w:w="3663" w:type="dxa"/>
            <w:gridSpan w:val="3"/>
            <w:tcBorders>
              <w:top w:val="single" w:sz="4" w:space="0" w:color="000000"/>
            </w:tcBorders>
          </w:tcPr>
          <w:p w:rsidR="006A51DB" w:rsidRDefault="009E6BF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место работы</w:t>
            </w:r>
          </w:p>
        </w:tc>
        <w:tc>
          <w:tcPr>
            <w:tcW w:w="242" w:type="dxa"/>
          </w:tcPr>
          <w:p w:rsidR="006A51DB" w:rsidRDefault="006A51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</w:tcBorders>
          </w:tcPr>
          <w:p w:rsidR="006A51DB" w:rsidRDefault="009E6BF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250" w:type="dxa"/>
            <w:tcBorders>
              <w:top w:val="single" w:sz="4" w:space="0" w:color="000000"/>
            </w:tcBorders>
          </w:tcPr>
          <w:p w:rsidR="006A51DB" w:rsidRDefault="009E6BF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И.О.Фамилия</w:t>
            </w:r>
            <w:proofErr w:type="spellEnd"/>
          </w:p>
        </w:tc>
        <w:tc>
          <w:tcPr>
            <w:tcW w:w="872" w:type="dxa"/>
            <w:gridSpan w:val="2"/>
          </w:tcPr>
          <w:p w:rsidR="006A51DB" w:rsidRDefault="006A51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A51DB">
        <w:tc>
          <w:tcPr>
            <w:tcW w:w="3663" w:type="dxa"/>
            <w:gridSpan w:val="3"/>
          </w:tcPr>
          <w:p w:rsidR="006A51DB" w:rsidRDefault="006A51D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A51DB" w:rsidRDefault="009E6BF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242" w:type="dxa"/>
          </w:tcPr>
          <w:p w:rsidR="006A51DB" w:rsidRDefault="006A51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43" w:type="dxa"/>
            <w:gridSpan w:val="2"/>
          </w:tcPr>
          <w:p w:rsidR="006A51DB" w:rsidRDefault="006A51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6A51DB" w:rsidRDefault="006A51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6A51DB" w:rsidRDefault="006A51D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6A51DB" w:rsidRDefault="006A51DB">
      <w:pPr>
        <w:rPr>
          <w:rFonts w:ascii="Times New Roman" w:hAnsi="Times New Roman"/>
          <w:sz w:val="26"/>
          <w:szCs w:val="26"/>
        </w:rPr>
      </w:pPr>
    </w:p>
    <w:sectPr w:rsidR="006A51D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F0" w:rsidRDefault="009E6BF0">
      <w:pPr>
        <w:spacing w:after="0" w:line="240" w:lineRule="auto"/>
      </w:pPr>
      <w:r>
        <w:separator/>
      </w:r>
    </w:p>
  </w:endnote>
  <w:endnote w:type="continuationSeparator" w:id="0">
    <w:p w:rsidR="009E6BF0" w:rsidRDefault="009E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F0" w:rsidRDefault="009E6BF0">
      <w:pPr>
        <w:spacing w:after="0" w:line="240" w:lineRule="auto"/>
      </w:pPr>
      <w:r>
        <w:separator/>
      </w:r>
    </w:p>
  </w:footnote>
  <w:footnote w:type="continuationSeparator" w:id="0">
    <w:p w:rsidR="009E6BF0" w:rsidRDefault="009E6BF0">
      <w:pPr>
        <w:spacing w:after="0" w:line="240" w:lineRule="auto"/>
      </w:pPr>
      <w:r>
        <w:continuationSeparator/>
      </w:r>
    </w:p>
  </w:footnote>
  <w:footnote w:id="1">
    <w:p w:rsidR="006A51DB" w:rsidRDefault="009E6BF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соответствии с программой практики.</w:t>
      </w:r>
    </w:p>
  </w:footnote>
  <w:footnote w:id="2">
    <w:p w:rsidR="006A51DB" w:rsidRDefault="009E6B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2C3C"/>
    <w:multiLevelType w:val="multilevel"/>
    <w:tmpl w:val="55423C5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8B92490"/>
    <w:multiLevelType w:val="multilevel"/>
    <w:tmpl w:val="A1723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DB"/>
    <w:rsid w:val="006A51DB"/>
    <w:rsid w:val="0097263F"/>
    <w:rsid w:val="009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EDB8"/>
  <w15:docId w15:val="{19508E3A-B1B8-4AB5-AA4D-F9E8ADC2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7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35B4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r.cs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Ua7p5mgZ2vt7TklUVJBgh40SdQ==">AMUW2mXdXNDtrEpyozdxK/I9AZUyfxcCQI4L2XRa+Bes/nNwuDZ9bKBFM6hANaL3D/9L7K33VgsFBc0drp3q65LjtM37l3TZ27Kf0POoVBbHZH/AfybAItv3h4XymbCO0iPalrGoetgJ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Р.З.</dc:creator>
  <cp:lastModifiedBy>Жороева Рахат Нуриддиновна</cp:lastModifiedBy>
  <cp:revision>2</cp:revision>
  <dcterms:created xsi:type="dcterms:W3CDTF">2020-06-10T08:42:00Z</dcterms:created>
  <dcterms:modified xsi:type="dcterms:W3CDTF">2021-11-19T08:55:00Z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